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A5CC" w14:textId="77777777" w:rsidR="00A16041" w:rsidRPr="009470AC" w:rsidRDefault="00A16041" w:rsidP="008925A2">
      <w:pPr>
        <w:pStyle w:val="Text"/>
        <w:ind w:left="0"/>
        <w:jc w:val="both"/>
        <w:rPr>
          <w:lang w:val="hr-HR"/>
        </w:rPr>
      </w:pPr>
    </w:p>
    <w:tbl>
      <w:tblPr>
        <w:tblpPr w:leftFromText="180" w:rightFromText="180" w:vertAnchor="text" w:horzAnchor="margin" w:tblpX="80" w:tblpY="32"/>
        <w:tblW w:w="9468" w:type="dxa"/>
        <w:tblLook w:val="0000" w:firstRow="0" w:lastRow="0" w:firstColumn="0" w:lastColumn="0" w:noHBand="0" w:noVBand="0"/>
      </w:tblPr>
      <w:tblGrid>
        <w:gridCol w:w="9468"/>
      </w:tblGrid>
      <w:tr w:rsidR="00A16041" w:rsidRPr="009470AC" w14:paraId="2A14DA20" w14:textId="77777777" w:rsidTr="00A16041">
        <w:trPr>
          <w:trHeight w:val="5661"/>
        </w:trPr>
        <w:tc>
          <w:tcPr>
            <w:tcW w:w="9468" w:type="dxa"/>
          </w:tcPr>
          <w:p w14:paraId="4C3A3D07" w14:textId="77777777" w:rsidR="00142AAD" w:rsidRPr="009470AC" w:rsidRDefault="00142AAD" w:rsidP="008925A2">
            <w:pPr>
              <w:pStyle w:val="BodyText"/>
              <w:tabs>
                <w:tab w:val="clear" w:pos="1247"/>
                <w:tab w:val="clear" w:pos="2552"/>
                <w:tab w:val="clear" w:pos="3856"/>
                <w:tab w:val="clear" w:pos="5216"/>
                <w:tab w:val="clear" w:pos="6464"/>
                <w:tab w:val="clear" w:pos="7768"/>
                <w:tab w:val="clear" w:pos="9072"/>
                <w:tab w:val="clear" w:pos="10206"/>
              </w:tabs>
              <w:ind w:left="0"/>
              <w:jc w:val="both"/>
              <w:rPr>
                <w:lang w:val="hr-HR"/>
              </w:rPr>
            </w:pPr>
            <w:bookmarkStart w:id="0" w:name="logotype"/>
            <w:bookmarkEnd w:id="0"/>
          </w:p>
          <w:p w14:paraId="71441F0A" w14:textId="77777777" w:rsidR="00142AAD" w:rsidRPr="009470AC" w:rsidRDefault="00142AAD" w:rsidP="008925A2">
            <w:pPr>
              <w:jc w:val="both"/>
              <w:rPr>
                <w:lang w:val="hr-HR" w:eastAsia="en-US"/>
              </w:rPr>
            </w:pPr>
          </w:p>
          <w:p w14:paraId="5D67B93E" w14:textId="77777777" w:rsidR="00142AAD" w:rsidRPr="009470AC" w:rsidRDefault="00142AAD" w:rsidP="008925A2">
            <w:pPr>
              <w:jc w:val="both"/>
              <w:rPr>
                <w:lang w:val="hr-HR" w:eastAsia="en-US"/>
              </w:rPr>
            </w:pPr>
          </w:p>
          <w:p w14:paraId="6F3A6E0A" w14:textId="77777777" w:rsidR="00142AAD" w:rsidRPr="009470AC" w:rsidRDefault="00142AAD" w:rsidP="008925A2">
            <w:pPr>
              <w:jc w:val="both"/>
              <w:rPr>
                <w:lang w:val="hr-HR" w:eastAsia="en-US"/>
              </w:rPr>
            </w:pPr>
          </w:p>
          <w:p w14:paraId="2F9C72C4" w14:textId="77777777" w:rsidR="00142AAD" w:rsidRPr="009470AC" w:rsidRDefault="00142AAD" w:rsidP="008925A2">
            <w:pPr>
              <w:jc w:val="both"/>
              <w:rPr>
                <w:lang w:val="hr-HR" w:eastAsia="en-US"/>
              </w:rPr>
            </w:pPr>
          </w:p>
          <w:p w14:paraId="1FEB89DE" w14:textId="77777777" w:rsidR="00A16041" w:rsidRPr="009470AC" w:rsidRDefault="00142AAD" w:rsidP="008925A2">
            <w:pPr>
              <w:tabs>
                <w:tab w:val="left" w:pos="7410"/>
              </w:tabs>
              <w:jc w:val="both"/>
              <w:rPr>
                <w:lang w:val="hr-HR" w:eastAsia="en-US"/>
              </w:rPr>
            </w:pPr>
            <w:r w:rsidRPr="009470AC">
              <w:rPr>
                <w:lang w:val="hr-HR" w:eastAsia="en-US"/>
              </w:rPr>
              <w:tab/>
            </w:r>
          </w:p>
        </w:tc>
      </w:tr>
    </w:tbl>
    <w:p w14:paraId="7D00B43F" w14:textId="77777777" w:rsidR="00A16041" w:rsidRPr="009470AC" w:rsidRDefault="00A16041" w:rsidP="008925A2">
      <w:pPr>
        <w:pStyle w:val="BodyText"/>
        <w:jc w:val="both"/>
        <w:rPr>
          <w:lang w:val="hr-HR"/>
        </w:rPr>
      </w:pPr>
    </w:p>
    <w:p w14:paraId="1F0FBEB0" w14:textId="77777777" w:rsidR="001445DB" w:rsidRPr="009470AC" w:rsidRDefault="001445DB" w:rsidP="008925A2">
      <w:pPr>
        <w:jc w:val="both"/>
        <w:rPr>
          <w:rFonts w:cs="Arial"/>
          <w:lang w:val="hr-HR"/>
        </w:rPr>
      </w:pPr>
    </w:p>
    <w:p w14:paraId="3A132BB2" w14:textId="77777777" w:rsidR="001445DB" w:rsidRPr="009470AC" w:rsidRDefault="001445DB" w:rsidP="008925A2">
      <w:pPr>
        <w:jc w:val="both"/>
        <w:rPr>
          <w:rFonts w:cs="Arial"/>
          <w:lang w:val="hr-HR"/>
        </w:rPr>
        <w:sectPr w:rsidR="001445DB" w:rsidRPr="009470AC" w:rsidSect="00F353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1928" w:left="1418" w:header="567" w:footer="567" w:gutter="0"/>
          <w:cols w:space="708"/>
          <w:titlePg/>
          <w:docGrid w:linePitch="360"/>
        </w:sectPr>
      </w:pPr>
    </w:p>
    <w:p w14:paraId="0C8029A1" w14:textId="77777777" w:rsidR="00B4576D" w:rsidRPr="00334746" w:rsidRDefault="00B4576D" w:rsidP="008925A2">
      <w:pPr>
        <w:pStyle w:val="Heading"/>
        <w:jc w:val="both"/>
        <w:rPr>
          <w:lang w:val="hr-HR"/>
        </w:rPr>
      </w:pPr>
      <w:r w:rsidRPr="00334746">
        <w:rPr>
          <w:lang w:val="hr-HR"/>
        </w:rPr>
        <w:lastRenderedPageBreak/>
        <w:t>Verzije dokumenta</w:t>
      </w:r>
    </w:p>
    <w:tbl>
      <w:tblPr>
        <w:tblpPr w:leftFromText="180" w:rightFromText="180" w:vertAnchor="text" w:horzAnchor="margin" w:tblpX="648" w:tblpY="405"/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440"/>
        <w:gridCol w:w="3440"/>
        <w:gridCol w:w="3040"/>
      </w:tblGrid>
      <w:tr w:rsidR="00B4576D" w:rsidRPr="009470AC" w14:paraId="5832A927" w14:textId="77777777" w:rsidTr="00B4576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B06C" w14:textId="77777777" w:rsidR="00B4576D" w:rsidRPr="009470AC" w:rsidRDefault="00B4576D" w:rsidP="008925A2">
            <w:pPr>
              <w:pStyle w:val="tabletext0"/>
              <w:jc w:val="both"/>
              <w:rPr>
                <w:rFonts w:ascii="Arial" w:hAnsi="Arial"/>
                <w:sz w:val="22"/>
                <w:lang w:val="hr-HR"/>
              </w:rPr>
            </w:pPr>
            <w:r w:rsidRPr="009470AC">
              <w:rPr>
                <w:rFonts w:ascii="Arial" w:hAnsi="Arial"/>
                <w:b/>
                <w:bCs/>
                <w:sz w:val="22"/>
                <w:lang w:val="hr-HR"/>
              </w:rPr>
              <w:t>Verzija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FC25" w14:textId="77777777" w:rsidR="00B4576D" w:rsidRPr="009470AC" w:rsidRDefault="00B4576D" w:rsidP="008925A2">
            <w:pPr>
              <w:pStyle w:val="tabletext0"/>
              <w:jc w:val="both"/>
              <w:rPr>
                <w:rFonts w:ascii="Arial" w:hAnsi="Arial"/>
                <w:sz w:val="22"/>
                <w:lang w:val="hr-HR"/>
              </w:rPr>
            </w:pPr>
            <w:r w:rsidRPr="009470AC">
              <w:rPr>
                <w:rFonts w:ascii="Arial" w:hAnsi="Arial"/>
                <w:b/>
                <w:bCs/>
                <w:sz w:val="22"/>
                <w:lang w:val="hr-HR"/>
              </w:rPr>
              <w:t>Datum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FA45" w14:textId="77777777" w:rsidR="00B4576D" w:rsidRPr="009470AC" w:rsidRDefault="00B4576D" w:rsidP="008925A2">
            <w:pPr>
              <w:pStyle w:val="tabletext0"/>
              <w:jc w:val="both"/>
              <w:rPr>
                <w:rFonts w:ascii="Arial" w:hAnsi="Arial"/>
                <w:sz w:val="22"/>
                <w:lang w:val="hr-HR"/>
              </w:rPr>
            </w:pPr>
            <w:r w:rsidRPr="009470AC">
              <w:rPr>
                <w:rFonts w:ascii="Arial" w:hAnsi="Arial"/>
                <w:b/>
                <w:bCs/>
                <w:sz w:val="22"/>
                <w:lang w:val="hr-HR"/>
              </w:rPr>
              <w:t>Opis</w:t>
            </w:r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1962" w14:textId="77777777" w:rsidR="00B4576D" w:rsidRPr="009470AC" w:rsidRDefault="00B4576D" w:rsidP="008925A2">
            <w:pPr>
              <w:pStyle w:val="tabletext0"/>
              <w:jc w:val="both"/>
              <w:rPr>
                <w:rFonts w:ascii="Arial" w:hAnsi="Arial"/>
                <w:sz w:val="22"/>
                <w:lang w:val="hr-HR"/>
              </w:rPr>
            </w:pPr>
            <w:r w:rsidRPr="009470AC">
              <w:rPr>
                <w:rFonts w:ascii="Arial" w:hAnsi="Arial"/>
                <w:b/>
                <w:bCs/>
                <w:sz w:val="22"/>
                <w:lang w:val="hr-HR"/>
              </w:rPr>
              <w:t>Autor</w:t>
            </w:r>
          </w:p>
        </w:tc>
      </w:tr>
      <w:tr w:rsidR="00B4576D" w:rsidRPr="009470AC" w14:paraId="0383DF1D" w14:textId="77777777" w:rsidTr="007B30FB">
        <w:tc>
          <w:tcPr>
            <w:tcW w:w="11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343B" w14:textId="54C57197" w:rsidR="00B4576D" w:rsidRPr="009470AC" w:rsidRDefault="005339BB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 w:rsidRPr="009470AC">
              <w:rPr>
                <w:rFonts w:ascii="Arial" w:hAnsi="Arial"/>
                <w:sz w:val="21"/>
                <w:lang w:val="hr-HR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86F5" w14:textId="6A6E6447" w:rsidR="00B4576D" w:rsidRPr="009470AC" w:rsidRDefault="005A1A67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>
              <w:rPr>
                <w:rFonts w:ascii="Arial" w:hAnsi="Arial"/>
                <w:sz w:val="21"/>
                <w:lang w:val="hr-HR"/>
              </w:rPr>
              <w:t>01</w:t>
            </w:r>
            <w:r w:rsidR="007D5DA4" w:rsidRPr="009470AC">
              <w:rPr>
                <w:rFonts w:ascii="Arial" w:hAnsi="Arial"/>
                <w:sz w:val="21"/>
                <w:lang w:val="hr-HR"/>
              </w:rPr>
              <w:t>/</w:t>
            </w:r>
            <w:r w:rsidR="00334746">
              <w:rPr>
                <w:rFonts w:ascii="Arial" w:hAnsi="Arial"/>
                <w:sz w:val="21"/>
                <w:lang w:val="hr-HR"/>
              </w:rPr>
              <w:t>0</w:t>
            </w:r>
            <w:r>
              <w:rPr>
                <w:rFonts w:ascii="Arial" w:hAnsi="Arial"/>
                <w:sz w:val="21"/>
                <w:lang w:val="hr-HR"/>
              </w:rPr>
              <w:t>2</w:t>
            </w:r>
            <w:r w:rsidR="007D5DA4" w:rsidRPr="009470AC">
              <w:rPr>
                <w:rFonts w:ascii="Arial" w:hAnsi="Arial"/>
                <w:sz w:val="21"/>
                <w:lang w:val="hr-HR"/>
              </w:rPr>
              <w:t>/201</w:t>
            </w:r>
            <w:r w:rsidR="00334746">
              <w:rPr>
                <w:rFonts w:ascii="Arial" w:hAnsi="Arial"/>
                <w:sz w:val="21"/>
                <w:lang w:val="hr-HR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68CD" w14:textId="1FED6A71" w:rsidR="00B4576D" w:rsidRPr="009470AC" w:rsidRDefault="005A1A67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>
              <w:rPr>
                <w:rFonts w:ascii="Arial" w:hAnsi="Arial"/>
                <w:sz w:val="21"/>
                <w:lang w:val="hr-HR"/>
              </w:rPr>
              <w:t>Odobrena inačica dokumenta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6DCB" w14:textId="2197496E" w:rsidR="00B4576D" w:rsidRPr="009470AC" w:rsidRDefault="00B4576D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</w:p>
        </w:tc>
      </w:tr>
      <w:tr w:rsidR="007B30FB" w:rsidRPr="00E73563" w14:paraId="50A9E217" w14:textId="77777777" w:rsidTr="007B30FB"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1141" w14:textId="2AF2010A" w:rsidR="007B30FB" w:rsidRPr="009470AC" w:rsidRDefault="005A476F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>
              <w:rPr>
                <w:rFonts w:ascii="Arial" w:hAnsi="Arial"/>
                <w:sz w:val="21"/>
                <w:lang w:val="hr-HR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F3E1" w14:textId="3E5AE07E" w:rsidR="007B30FB" w:rsidRPr="009470AC" w:rsidRDefault="005A476F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>
              <w:rPr>
                <w:rFonts w:ascii="Arial" w:hAnsi="Arial"/>
                <w:sz w:val="21"/>
                <w:lang w:val="hr-HR"/>
              </w:rPr>
              <w:t>23/05/2019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F5F4" w14:textId="6EFA5EF1" w:rsidR="007B30FB" w:rsidRPr="009470AC" w:rsidRDefault="005A476F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  <w:r>
              <w:rPr>
                <w:rFonts w:ascii="Arial" w:hAnsi="Arial"/>
                <w:sz w:val="21"/>
                <w:lang w:val="hr-HR"/>
              </w:rPr>
              <w:t>Dodavanje sekcije za role</w:t>
            </w:r>
            <w:r w:rsidR="00E73563">
              <w:rPr>
                <w:rFonts w:ascii="Arial" w:hAnsi="Arial"/>
                <w:sz w:val="21"/>
                <w:lang w:val="hr-HR"/>
              </w:rPr>
              <w:t xml:space="preserve"> i pristup web sučeljima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44D0" w14:textId="77777777" w:rsidR="007B30FB" w:rsidRPr="009470AC" w:rsidRDefault="007B30FB" w:rsidP="008925A2">
            <w:pPr>
              <w:pStyle w:val="tabletext0"/>
              <w:jc w:val="both"/>
              <w:rPr>
                <w:rFonts w:ascii="Arial" w:hAnsi="Arial"/>
                <w:sz w:val="21"/>
                <w:lang w:val="hr-HR"/>
              </w:rPr>
            </w:pPr>
          </w:p>
        </w:tc>
      </w:tr>
    </w:tbl>
    <w:p w14:paraId="2988A49B" w14:textId="3979D55D" w:rsidR="005A1A67" w:rsidRDefault="005A1A67" w:rsidP="005A1A67">
      <w:pPr>
        <w:rPr>
          <w:sz w:val="36"/>
          <w:szCs w:val="20"/>
          <w:lang w:val="hr-HR" w:eastAsia="en-US"/>
        </w:rPr>
      </w:pPr>
    </w:p>
    <w:p w14:paraId="11FB144C" w14:textId="77777777" w:rsidR="005A1A67" w:rsidRPr="005A1A67" w:rsidRDefault="005A1A67" w:rsidP="005A1A67">
      <w:pPr>
        <w:rPr>
          <w:lang w:val="hr-HR" w:eastAsia="en-US"/>
        </w:rPr>
      </w:pPr>
    </w:p>
    <w:p w14:paraId="2AD6133D" w14:textId="77777777" w:rsidR="005A1A67" w:rsidRPr="005A1A67" w:rsidRDefault="005A1A67" w:rsidP="005A1A67">
      <w:pPr>
        <w:rPr>
          <w:lang w:val="hr-HR" w:eastAsia="en-US"/>
        </w:rPr>
      </w:pPr>
    </w:p>
    <w:p w14:paraId="0D9E27EC" w14:textId="77777777" w:rsidR="005A1A67" w:rsidRPr="005A1A67" w:rsidRDefault="005A1A67" w:rsidP="005A1A67">
      <w:pPr>
        <w:rPr>
          <w:lang w:val="hr-HR" w:eastAsia="en-US"/>
        </w:rPr>
      </w:pPr>
    </w:p>
    <w:p w14:paraId="2AA139F2" w14:textId="77777777" w:rsidR="005A1A67" w:rsidRPr="005A1A67" w:rsidRDefault="005A1A67" w:rsidP="005A1A67">
      <w:pPr>
        <w:rPr>
          <w:lang w:val="hr-HR" w:eastAsia="en-US"/>
        </w:rPr>
      </w:pPr>
    </w:p>
    <w:p w14:paraId="4C25515B" w14:textId="77777777" w:rsidR="005A1A67" w:rsidRPr="005A1A67" w:rsidRDefault="005A1A67" w:rsidP="005A1A67">
      <w:pPr>
        <w:rPr>
          <w:lang w:val="hr-HR" w:eastAsia="en-US"/>
        </w:rPr>
      </w:pPr>
    </w:p>
    <w:p w14:paraId="26F3F25E" w14:textId="77777777" w:rsidR="005A1A67" w:rsidRPr="005A1A67" w:rsidRDefault="005A1A67" w:rsidP="005A1A67">
      <w:pPr>
        <w:rPr>
          <w:lang w:val="hr-HR" w:eastAsia="en-US"/>
        </w:rPr>
      </w:pPr>
    </w:p>
    <w:p w14:paraId="2D5B769B" w14:textId="77777777" w:rsidR="005A1A67" w:rsidRPr="005A1A67" w:rsidRDefault="005A1A67" w:rsidP="005A1A67">
      <w:pPr>
        <w:rPr>
          <w:lang w:val="hr-HR" w:eastAsia="en-US"/>
        </w:rPr>
      </w:pPr>
      <w:bookmarkStart w:id="1" w:name="_GoBack"/>
      <w:bookmarkEnd w:id="1"/>
    </w:p>
    <w:p w14:paraId="7C9B09ED" w14:textId="77777777" w:rsidR="005A1A67" w:rsidRPr="005A1A67" w:rsidRDefault="005A1A67" w:rsidP="005A1A67">
      <w:pPr>
        <w:rPr>
          <w:lang w:val="hr-HR" w:eastAsia="en-US"/>
        </w:rPr>
      </w:pPr>
    </w:p>
    <w:p w14:paraId="2F81B9CF" w14:textId="68467455" w:rsidR="005A1A67" w:rsidRDefault="005A1A67" w:rsidP="005A1A67">
      <w:pPr>
        <w:rPr>
          <w:lang w:val="hr-HR" w:eastAsia="en-US"/>
        </w:rPr>
      </w:pPr>
    </w:p>
    <w:p w14:paraId="71E9E114" w14:textId="346CB44D" w:rsidR="005A1A67" w:rsidRDefault="005A1A67" w:rsidP="005A1A67">
      <w:pPr>
        <w:rPr>
          <w:lang w:val="hr-HR" w:eastAsia="en-US"/>
        </w:rPr>
      </w:pPr>
    </w:p>
    <w:p w14:paraId="494DC783" w14:textId="77777777" w:rsidR="005A1A67" w:rsidRPr="005A1A67" w:rsidRDefault="005A1A67" w:rsidP="005A1A67">
      <w:pPr>
        <w:rPr>
          <w:lang w:val="hr-HR" w:eastAsia="en-US"/>
        </w:rPr>
      </w:pPr>
    </w:p>
    <w:p w14:paraId="1695F4A9" w14:textId="77777777" w:rsidR="005A1A67" w:rsidRPr="005A1A67" w:rsidRDefault="005A1A67" w:rsidP="005A1A67">
      <w:pPr>
        <w:rPr>
          <w:lang w:val="hr-HR" w:eastAsia="en-US"/>
        </w:rPr>
      </w:pPr>
    </w:p>
    <w:p w14:paraId="1C5B00D0" w14:textId="77777777" w:rsidR="005A1A67" w:rsidRPr="005A1A67" w:rsidRDefault="005A1A67" w:rsidP="005A1A67">
      <w:pPr>
        <w:rPr>
          <w:lang w:val="hr-HR" w:eastAsia="en-US"/>
        </w:rPr>
      </w:pPr>
    </w:p>
    <w:p w14:paraId="708B28CB" w14:textId="77777777" w:rsidR="005A1A67" w:rsidRPr="005A1A67" w:rsidRDefault="005A1A67" w:rsidP="005A1A67">
      <w:pPr>
        <w:rPr>
          <w:lang w:val="hr-HR" w:eastAsia="en-US"/>
        </w:rPr>
      </w:pPr>
    </w:p>
    <w:p w14:paraId="5A5948FE" w14:textId="77777777" w:rsidR="005A1A67" w:rsidRPr="005A1A67" w:rsidRDefault="005A1A67" w:rsidP="005A1A67">
      <w:pPr>
        <w:rPr>
          <w:lang w:val="hr-HR" w:eastAsia="en-US"/>
        </w:rPr>
      </w:pPr>
    </w:p>
    <w:p w14:paraId="1C8DDFB8" w14:textId="77777777" w:rsidR="005A1A67" w:rsidRPr="005A1A67" w:rsidRDefault="005A1A67" w:rsidP="005A1A67">
      <w:pPr>
        <w:rPr>
          <w:lang w:val="hr-HR" w:eastAsia="en-US"/>
        </w:rPr>
      </w:pPr>
    </w:p>
    <w:p w14:paraId="004D5C20" w14:textId="77777777" w:rsidR="005A1A67" w:rsidRPr="005A1A67" w:rsidRDefault="005A1A67" w:rsidP="005A1A67">
      <w:pPr>
        <w:rPr>
          <w:lang w:val="hr-HR" w:eastAsia="en-US"/>
        </w:rPr>
      </w:pPr>
    </w:p>
    <w:p w14:paraId="05CCC32F" w14:textId="77777777" w:rsidR="005A1A67" w:rsidRPr="005A1A67" w:rsidRDefault="005A1A67" w:rsidP="005A1A67">
      <w:pPr>
        <w:rPr>
          <w:lang w:val="hr-HR" w:eastAsia="en-US"/>
        </w:rPr>
      </w:pPr>
    </w:p>
    <w:p w14:paraId="177765CD" w14:textId="77777777" w:rsidR="005A1A67" w:rsidRPr="005A1A67" w:rsidRDefault="005A1A67" w:rsidP="005A1A67">
      <w:pPr>
        <w:rPr>
          <w:lang w:val="hr-HR" w:eastAsia="en-US"/>
        </w:rPr>
      </w:pPr>
    </w:p>
    <w:p w14:paraId="5AC37574" w14:textId="77777777" w:rsidR="005A1A67" w:rsidRPr="005A1A67" w:rsidRDefault="005A1A67" w:rsidP="005A1A67">
      <w:pPr>
        <w:rPr>
          <w:lang w:val="hr-HR" w:eastAsia="en-US"/>
        </w:rPr>
      </w:pPr>
    </w:p>
    <w:p w14:paraId="51627157" w14:textId="77777777" w:rsidR="005A1A67" w:rsidRPr="005A1A67" w:rsidRDefault="005A1A67" w:rsidP="005A1A67">
      <w:pPr>
        <w:rPr>
          <w:lang w:val="hr-HR" w:eastAsia="en-US"/>
        </w:rPr>
      </w:pPr>
    </w:p>
    <w:p w14:paraId="30D79597" w14:textId="77777777" w:rsidR="005A1A67" w:rsidRPr="005A1A67" w:rsidRDefault="005A1A67" w:rsidP="005A1A67">
      <w:pPr>
        <w:rPr>
          <w:lang w:val="hr-HR" w:eastAsia="en-US"/>
        </w:rPr>
      </w:pPr>
    </w:p>
    <w:p w14:paraId="69602257" w14:textId="77777777" w:rsidR="005A1A67" w:rsidRPr="005A1A67" w:rsidRDefault="005A1A67" w:rsidP="005A1A67">
      <w:pPr>
        <w:rPr>
          <w:lang w:val="hr-HR" w:eastAsia="en-US"/>
        </w:rPr>
      </w:pPr>
    </w:p>
    <w:p w14:paraId="63B9F74F" w14:textId="77777777" w:rsidR="005A1A67" w:rsidRPr="005A1A67" w:rsidRDefault="005A1A67" w:rsidP="005A1A67">
      <w:pPr>
        <w:rPr>
          <w:lang w:val="hr-HR" w:eastAsia="en-US"/>
        </w:rPr>
      </w:pPr>
    </w:p>
    <w:p w14:paraId="035D07D8" w14:textId="77777777" w:rsidR="005A1A67" w:rsidRPr="005A1A67" w:rsidRDefault="005A1A67" w:rsidP="005A1A67">
      <w:pPr>
        <w:rPr>
          <w:lang w:val="hr-HR" w:eastAsia="en-US"/>
        </w:rPr>
      </w:pPr>
    </w:p>
    <w:p w14:paraId="383A2B58" w14:textId="77777777" w:rsidR="005A1A67" w:rsidRPr="005A1A67" w:rsidRDefault="005A1A67" w:rsidP="005A1A67">
      <w:pPr>
        <w:rPr>
          <w:lang w:val="hr-HR" w:eastAsia="en-US"/>
        </w:rPr>
      </w:pPr>
    </w:p>
    <w:p w14:paraId="7A933F33" w14:textId="77777777" w:rsidR="005A1A67" w:rsidRPr="005A1A67" w:rsidRDefault="005A1A67" w:rsidP="005A1A67">
      <w:pPr>
        <w:rPr>
          <w:lang w:val="hr-HR" w:eastAsia="en-US"/>
        </w:rPr>
      </w:pPr>
    </w:p>
    <w:p w14:paraId="7539ED06" w14:textId="77777777" w:rsidR="005A1A67" w:rsidRPr="005A1A67" w:rsidRDefault="005A1A67" w:rsidP="005A1A67">
      <w:pPr>
        <w:rPr>
          <w:lang w:val="hr-HR" w:eastAsia="en-US"/>
        </w:rPr>
      </w:pPr>
    </w:p>
    <w:p w14:paraId="1F6733DF" w14:textId="77777777" w:rsidR="005A1A67" w:rsidRPr="005A1A67" w:rsidRDefault="005A1A67" w:rsidP="005A1A67">
      <w:pPr>
        <w:rPr>
          <w:lang w:val="hr-HR" w:eastAsia="en-US"/>
        </w:rPr>
      </w:pPr>
    </w:p>
    <w:p w14:paraId="395B9A13" w14:textId="77777777" w:rsidR="005A1A67" w:rsidRPr="005A1A67" w:rsidRDefault="005A1A67" w:rsidP="005A1A67">
      <w:pPr>
        <w:rPr>
          <w:lang w:val="hr-HR" w:eastAsia="en-US"/>
        </w:rPr>
      </w:pPr>
    </w:p>
    <w:p w14:paraId="51EFD554" w14:textId="7F36ED82" w:rsidR="005A1A67" w:rsidRDefault="005A1A67" w:rsidP="005A1A67">
      <w:pPr>
        <w:jc w:val="center"/>
        <w:rPr>
          <w:sz w:val="36"/>
          <w:szCs w:val="20"/>
          <w:lang w:val="hr-HR" w:eastAsia="en-US"/>
        </w:rPr>
      </w:pPr>
    </w:p>
    <w:p w14:paraId="7942806B" w14:textId="0745942B" w:rsidR="005A1A67" w:rsidRPr="005A1A67" w:rsidRDefault="005A1A67" w:rsidP="005A1A67">
      <w:pPr>
        <w:rPr>
          <w:lang w:val="hr-HR" w:eastAsia="en-US"/>
        </w:rPr>
      </w:pPr>
    </w:p>
    <w:p w14:paraId="1351DC83" w14:textId="77777777" w:rsidR="005A1A67" w:rsidRPr="005A1A67" w:rsidRDefault="005A1A67" w:rsidP="005A1A67">
      <w:pPr>
        <w:rPr>
          <w:lang w:val="hr-HR" w:eastAsia="en-US"/>
        </w:rPr>
      </w:pPr>
    </w:p>
    <w:p w14:paraId="094E0FD5" w14:textId="1A960D51" w:rsidR="005A1A67" w:rsidRDefault="005A1A67" w:rsidP="005A1A67">
      <w:pPr>
        <w:rPr>
          <w:sz w:val="36"/>
          <w:szCs w:val="20"/>
          <w:lang w:val="hr-HR" w:eastAsia="en-US"/>
        </w:rPr>
      </w:pPr>
    </w:p>
    <w:p w14:paraId="09899C1E" w14:textId="77777777" w:rsidR="005A1A67" w:rsidRPr="005A1A67" w:rsidRDefault="005A1A67" w:rsidP="005A1A67">
      <w:pPr>
        <w:rPr>
          <w:lang w:val="hr-HR" w:eastAsia="en-US"/>
        </w:rPr>
      </w:pPr>
    </w:p>
    <w:p w14:paraId="38792426" w14:textId="77777777" w:rsidR="005A1A67" w:rsidRPr="005A1A67" w:rsidRDefault="005A1A67" w:rsidP="005A1A67">
      <w:pPr>
        <w:rPr>
          <w:lang w:val="hr-HR" w:eastAsia="en-US"/>
        </w:rPr>
      </w:pPr>
    </w:p>
    <w:p w14:paraId="51836DA7" w14:textId="77777777" w:rsidR="005A1A67" w:rsidRPr="005A1A67" w:rsidRDefault="005A1A67" w:rsidP="005A1A67">
      <w:pPr>
        <w:rPr>
          <w:lang w:val="hr-HR" w:eastAsia="en-US"/>
        </w:rPr>
      </w:pPr>
    </w:p>
    <w:p w14:paraId="70791128" w14:textId="77777777" w:rsidR="005A1A67" w:rsidRPr="005A1A67" w:rsidRDefault="005A1A67" w:rsidP="005A1A67">
      <w:pPr>
        <w:rPr>
          <w:lang w:val="hr-HR" w:eastAsia="en-US"/>
        </w:rPr>
      </w:pPr>
    </w:p>
    <w:p w14:paraId="2070334A" w14:textId="77777777" w:rsidR="005A1A67" w:rsidRPr="005A1A67" w:rsidRDefault="005A1A67" w:rsidP="005A1A67">
      <w:pPr>
        <w:rPr>
          <w:lang w:val="hr-HR" w:eastAsia="en-US"/>
        </w:rPr>
      </w:pPr>
    </w:p>
    <w:p w14:paraId="59345D28" w14:textId="77777777" w:rsidR="005A1A67" w:rsidRPr="005A1A67" w:rsidRDefault="005A1A67" w:rsidP="005A1A67">
      <w:pPr>
        <w:rPr>
          <w:lang w:val="hr-HR" w:eastAsia="en-US"/>
        </w:rPr>
      </w:pPr>
    </w:p>
    <w:p w14:paraId="205366DF" w14:textId="48E6ADCF" w:rsidR="00555D8E" w:rsidRPr="009470AC" w:rsidRDefault="00B4576D" w:rsidP="005A1A67">
      <w:pPr>
        <w:pStyle w:val="Heading"/>
        <w:ind w:left="0"/>
        <w:jc w:val="both"/>
        <w:rPr>
          <w:lang w:val="hr-HR"/>
        </w:rPr>
      </w:pPr>
      <w:r w:rsidRPr="005A1A67">
        <w:rPr>
          <w:lang w:val="hr-HR"/>
        </w:rPr>
        <w:br w:type="page"/>
      </w:r>
      <w:r w:rsidRPr="009470AC">
        <w:rPr>
          <w:lang w:val="hr-HR"/>
        </w:rPr>
        <w:lastRenderedPageBreak/>
        <w:t>Sadržaj</w:t>
      </w:r>
      <w:bookmarkStart w:id="2" w:name="Contents"/>
      <w:bookmarkEnd w:id="2"/>
    </w:p>
    <w:p w14:paraId="38E99862" w14:textId="1047F050" w:rsidR="003F58A1" w:rsidRDefault="0090586D">
      <w:pPr>
        <w:pStyle w:val="TOC1"/>
        <w:tabs>
          <w:tab w:val="left" w:pos="2835"/>
        </w:tabs>
        <w:rPr>
          <w:rFonts w:asciiTheme="minorHAnsi" w:eastAsiaTheme="minorEastAsia" w:hAnsiTheme="minorHAnsi" w:cstheme="minorBidi"/>
          <w:b w:val="0"/>
        </w:rPr>
      </w:pPr>
      <w:r w:rsidRPr="009470AC">
        <w:rPr>
          <w:lang w:val="hr-HR"/>
        </w:rPr>
        <w:fldChar w:fldCharType="begin"/>
      </w:r>
      <w:r w:rsidR="00B4576D" w:rsidRPr="009470AC">
        <w:rPr>
          <w:lang w:val="hr-HR"/>
        </w:rPr>
        <w:instrText xml:space="preserve"> TOC \o "1-3" \h \t "TOC1;TOC2;TOC3;TOC4" </w:instrText>
      </w:r>
      <w:r w:rsidRPr="009470AC">
        <w:rPr>
          <w:lang w:val="hr-HR"/>
        </w:rPr>
        <w:fldChar w:fldCharType="separate"/>
      </w:r>
      <w:hyperlink w:anchor="_Toc9514324" w:history="1">
        <w:r w:rsidR="003F58A1" w:rsidRPr="003F3CE3">
          <w:rPr>
            <w:rStyle w:val="Hyperlink"/>
          </w:rPr>
          <w:t>1</w:t>
        </w:r>
        <w:r w:rsidR="003F58A1">
          <w:rPr>
            <w:rFonts w:asciiTheme="minorHAnsi" w:eastAsiaTheme="minorEastAsia" w:hAnsiTheme="minorHAnsi" w:cstheme="minorBidi"/>
            <w:b w:val="0"/>
          </w:rPr>
          <w:tab/>
        </w:r>
        <w:r w:rsidR="003F58A1" w:rsidRPr="003F3CE3">
          <w:rPr>
            <w:rStyle w:val="Hyperlink"/>
          </w:rPr>
          <w:t>Uvod</w:t>
        </w:r>
        <w:r w:rsidR="003F58A1">
          <w:tab/>
        </w:r>
        <w:r w:rsidR="003F58A1">
          <w:fldChar w:fldCharType="begin"/>
        </w:r>
        <w:r w:rsidR="003F58A1">
          <w:instrText xml:space="preserve"> PAGEREF _Toc9514324 \h </w:instrText>
        </w:r>
        <w:r w:rsidR="003F58A1">
          <w:fldChar w:fldCharType="separate"/>
        </w:r>
        <w:r w:rsidR="003F58A1">
          <w:t>4</w:t>
        </w:r>
        <w:r w:rsidR="003F58A1">
          <w:fldChar w:fldCharType="end"/>
        </w:r>
      </w:hyperlink>
    </w:p>
    <w:p w14:paraId="7487CC74" w14:textId="1AB15638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25" w:history="1">
        <w:r w:rsidR="003F58A1" w:rsidRPr="003F3CE3">
          <w:rPr>
            <w:rStyle w:val="Hyperlink"/>
          </w:rPr>
          <w:t>1.1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Svrha</w:t>
        </w:r>
        <w:r w:rsidR="003F58A1">
          <w:tab/>
        </w:r>
        <w:r w:rsidR="003F58A1">
          <w:fldChar w:fldCharType="begin"/>
        </w:r>
        <w:r w:rsidR="003F58A1">
          <w:instrText xml:space="preserve"> PAGEREF _Toc9514325 \h </w:instrText>
        </w:r>
        <w:r w:rsidR="003F58A1">
          <w:fldChar w:fldCharType="separate"/>
        </w:r>
        <w:r w:rsidR="003F58A1">
          <w:t>4</w:t>
        </w:r>
        <w:r w:rsidR="003F58A1">
          <w:fldChar w:fldCharType="end"/>
        </w:r>
      </w:hyperlink>
    </w:p>
    <w:p w14:paraId="18BB6AB7" w14:textId="1C59138C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26" w:history="1">
        <w:r w:rsidR="003F58A1" w:rsidRPr="003F3CE3">
          <w:rPr>
            <w:rStyle w:val="Hyperlink"/>
          </w:rPr>
          <w:t>1.2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Definicije, akronimi i kratice</w:t>
        </w:r>
        <w:r w:rsidR="003F58A1">
          <w:tab/>
        </w:r>
        <w:r w:rsidR="003F58A1">
          <w:fldChar w:fldCharType="begin"/>
        </w:r>
        <w:r w:rsidR="003F58A1">
          <w:instrText xml:space="preserve"> PAGEREF _Toc9514326 \h </w:instrText>
        </w:r>
        <w:r w:rsidR="003F58A1">
          <w:fldChar w:fldCharType="separate"/>
        </w:r>
        <w:r w:rsidR="003F58A1">
          <w:t>4</w:t>
        </w:r>
        <w:r w:rsidR="003F58A1">
          <w:fldChar w:fldCharType="end"/>
        </w:r>
      </w:hyperlink>
    </w:p>
    <w:p w14:paraId="68F9A999" w14:textId="58B11934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27" w:history="1">
        <w:r w:rsidR="003F58A1" w:rsidRPr="003F3CE3">
          <w:rPr>
            <w:rStyle w:val="Hyperlink"/>
          </w:rPr>
          <w:t>1.3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Reference</w:t>
        </w:r>
        <w:r w:rsidR="003F58A1">
          <w:tab/>
        </w:r>
        <w:r w:rsidR="003F58A1">
          <w:fldChar w:fldCharType="begin"/>
        </w:r>
        <w:r w:rsidR="003F58A1">
          <w:instrText xml:space="preserve"> PAGEREF _Toc9514327 \h </w:instrText>
        </w:r>
        <w:r w:rsidR="003F58A1">
          <w:fldChar w:fldCharType="separate"/>
        </w:r>
        <w:r w:rsidR="003F58A1">
          <w:t>4</w:t>
        </w:r>
        <w:r w:rsidR="003F58A1">
          <w:fldChar w:fldCharType="end"/>
        </w:r>
      </w:hyperlink>
    </w:p>
    <w:p w14:paraId="4CEC387C" w14:textId="0851EC8F" w:rsidR="003F58A1" w:rsidRDefault="00B32C4B">
      <w:pPr>
        <w:pStyle w:val="TOC1"/>
        <w:tabs>
          <w:tab w:val="left" w:pos="2835"/>
        </w:tabs>
        <w:rPr>
          <w:rFonts w:asciiTheme="minorHAnsi" w:eastAsiaTheme="minorEastAsia" w:hAnsiTheme="minorHAnsi" w:cstheme="minorBidi"/>
          <w:b w:val="0"/>
        </w:rPr>
      </w:pPr>
      <w:hyperlink w:anchor="_Toc9514328" w:history="1">
        <w:r w:rsidR="003F58A1" w:rsidRPr="003F3CE3">
          <w:rPr>
            <w:rStyle w:val="Hyperlink"/>
          </w:rPr>
          <w:t>3</w:t>
        </w:r>
        <w:r w:rsidR="003F58A1">
          <w:rPr>
            <w:rFonts w:asciiTheme="minorHAnsi" w:eastAsiaTheme="minorEastAsia" w:hAnsiTheme="minorHAnsi" w:cstheme="minorBidi"/>
            <w:b w:val="0"/>
          </w:rPr>
          <w:tab/>
        </w:r>
        <w:r w:rsidR="003F58A1" w:rsidRPr="003F3CE3">
          <w:rPr>
            <w:rStyle w:val="Hyperlink"/>
          </w:rPr>
          <w:t>Pristup CEZIH okolinama</w:t>
        </w:r>
        <w:r w:rsidR="003F58A1">
          <w:tab/>
        </w:r>
        <w:r w:rsidR="003F58A1">
          <w:fldChar w:fldCharType="begin"/>
        </w:r>
        <w:r w:rsidR="003F58A1">
          <w:instrText xml:space="preserve"> PAGEREF _Toc9514328 \h </w:instrText>
        </w:r>
        <w:r w:rsidR="003F58A1">
          <w:fldChar w:fldCharType="separate"/>
        </w:r>
        <w:r w:rsidR="003F58A1">
          <w:t>5</w:t>
        </w:r>
        <w:r w:rsidR="003F58A1">
          <w:fldChar w:fldCharType="end"/>
        </w:r>
      </w:hyperlink>
    </w:p>
    <w:p w14:paraId="1D3FC816" w14:textId="0EEF6D14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29" w:history="1">
        <w:r w:rsidR="003F58A1" w:rsidRPr="003F3CE3">
          <w:rPr>
            <w:rStyle w:val="Hyperlink"/>
          </w:rPr>
          <w:t>3.1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Uvod</w:t>
        </w:r>
        <w:r w:rsidR="003F58A1">
          <w:tab/>
        </w:r>
        <w:r w:rsidR="003F58A1">
          <w:fldChar w:fldCharType="begin"/>
        </w:r>
        <w:r w:rsidR="003F58A1">
          <w:instrText xml:space="preserve"> PAGEREF _Toc9514329 \h </w:instrText>
        </w:r>
        <w:r w:rsidR="003F58A1">
          <w:fldChar w:fldCharType="separate"/>
        </w:r>
        <w:r w:rsidR="003F58A1">
          <w:t>5</w:t>
        </w:r>
        <w:r w:rsidR="003F58A1">
          <w:fldChar w:fldCharType="end"/>
        </w:r>
      </w:hyperlink>
    </w:p>
    <w:p w14:paraId="32EBC212" w14:textId="099BF48B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0" w:history="1">
        <w:r w:rsidR="003F58A1" w:rsidRPr="003F3CE3">
          <w:rPr>
            <w:rStyle w:val="Hyperlink"/>
          </w:rPr>
          <w:t>3.2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Integracija aplikacija i CUS web servisa na certifikacijskoj okolini</w:t>
        </w:r>
        <w:r w:rsidR="003F58A1">
          <w:tab/>
        </w:r>
        <w:r w:rsidR="003F58A1">
          <w:fldChar w:fldCharType="begin"/>
        </w:r>
        <w:r w:rsidR="003F58A1">
          <w:instrText xml:space="preserve"> PAGEREF _Toc9514330 \h </w:instrText>
        </w:r>
        <w:r w:rsidR="003F58A1">
          <w:fldChar w:fldCharType="separate"/>
        </w:r>
        <w:r w:rsidR="003F58A1">
          <w:t>5</w:t>
        </w:r>
        <w:r w:rsidR="003F58A1">
          <w:fldChar w:fldCharType="end"/>
        </w:r>
      </w:hyperlink>
    </w:p>
    <w:p w14:paraId="1980EA5C" w14:textId="40C4A44D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1" w:history="1">
        <w:r w:rsidR="003F58A1" w:rsidRPr="003F3CE3">
          <w:rPr>
            <w:rStyle w:val="Hyperlink"/>
          </w:rPr>
          <w:t>3.2.1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Procedura za uspostavu veze između aplikacije i CEZIH certifikacijske okoline</w:t>
        </w:r>
        <w:r w:rsidR="003F58A1">
          <w:tab/>
        </w:r>
        <w:r w:rsidR="003F58A1">
          <w:fldChar w:fldCharType="begin"/>
        </w:r>
        <w:r w:rsidR="003F58A1">
          <w:instrText xml:space="preserve"> PAGEREF _Toc9514331 \h </w:instrText>
        </w:r>
        <w:r w:rsidR="003F58A1">
          <w:fldChar w:fldCharType="separate"/>
        </w:r>
        <w:r w:rsidR="003F58A1">
          <w:t>5</w:t>
        </w:r>
        <w:r w:rsidR="003F58A1">
          <w:fldChar w:fldCharType="end"/>
        </w:r>
      </w:hyperlink>
    </w:p>
    <w:p w14:paraId="01AB7948" w14:textId="04713861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2" w:history="1">
        <w:r w:rsidR="003F58A1" w:rsidRPr="003F3CE3">
          <w:rPr>
            <w:rStyle w:val="Hyperlink"/>
          </w:rPr>
          <w:t>3.2.2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Uspostava VPN konekcije prema CEZIH certifikacijskoj okolini</w:t>
        </w:r>
        <w:r w:rsidR="003F58A1">
          <w:tab/>
        </w:r>
        <w:r w:rsidR="003F58A1">
          <w:fldChar w:fldCharType="begin"/>
        </w:r>
        <w:r w:rsidR="003F58A1">
          <w:instrText xml:space="preserve"> PAGEREF _Toc9514332 \h </w:instrText>
        </w:r>
        <w:r w:rsidR="003F58A1">
          <w:fldChar w:fldCharType="separate"/>
        </w:r>
        <w:r w:rsidR="003F58A1">
          <w:t>6</w:t>
        </w:r>
        <w:r w:rsidR="003F58A1">
          <w:fldChar w:fldCharType="end"/>
        </w:r>
      </w:hyperlink>
    </w:p>
    <w:p w14:paraId="2A5878ED" w14:textId="6B0A2CF9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3" w:history="1">
        <w:r w:rsidR="003F58A1" w:rsidRPr="003F3CE3">
          <w:rPr>
            <w:rStyle w:val="Hyperlink"/>
          </w:rPr>
          <w:t>3.2.3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Testiranje web servisa</w:t>
        </w:r>
        <w:r w:rsidR="003F58A1">
          <w:tab/>
        </w:r>
        <w:r w:rsidR="003F58A1">
          <w:fldChar w:fldCharType="begin"/>
        </w:r>
        <w:r w:rsidR="003F58A1">
          <w:instrText xml:space="preserve"> PAGEREF _Toc9514333 \h </w:instrText>
        </w:r>
        <w:r w:rsidR="003F58A1">
          <w:fldChar w:fldCharType="separate"/>
        </w:r>
        <w:r w:rsidR="003F58A1">
          <w:t>6</w:t>
        </w:r>
        <w:r w:rsidR="003F58A1">
          <w:fldChar w:fldCharType="end"/>
        </w:r>
      </w:hyperlink>
    </w:p>
    <w:p w14:paraId="1F23F7AA" w14:textId="7A3F03A7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4" w:history="1">
        <w:r w:rsidR="003F58A1" w:rsidRPr="003F3CE3">
          <w:rPr>
            <w:rStyle w:val="Hyperlink"/>
          </w:rPr>
          <w:t>3.2.4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Verifikacija integracijskih poruka</w:t>
        </w:r>
        <w:r w:rsidR="003F58A1">
          <w:tab/>
        </w:r>
        <w:r w:rsidR="003F58A1">
          <w:fldChar w:fldCharType="begin"/>
        </w:r>
        <w:r w:rsidR="003F58A1">
          <w:instrText xml:space="preserve"> PAGEREF _Toc9514334 \h </w:instrText>
        </w:r>
        <w:r w:rsidR="003F58A1">
          <w:fldChar w:fldCharType="separate"/>
        </w:r>
        <w:r w:rsidR="003F58A1">
          <w:t>7</w:t>
        </w:r>
        <w:r w:rsidR="003F58A1">
          <w:fldChar w:fldCharType="end"/>
        </w:r>
      </w:hyperlink>
    </w:p>
    <w:p w14:paraId="41E0FDE3" w14:textId="514768B6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5" w:history="1">
        <w:r w:rsidR="003F58A1" w:rsidRPr="003F3CE3">
          <w:rPr>
            <w:rStyle w:val="Hyperlink"/>
          </w:rPr>
          <w:t>3.3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Integracija rješenja i CUS web servisa na produkcijskoj okolini</w:t>
        </w:r>
        <w:r w:rsidR="003F58A1">
          <w:tab/>
        </w:r>
        <w:r w:rsidR="003F58A1">
          <w:fldChar w:fldCharType="begin"/>
        </w:r>
        <w:r w:rsidR="003F58A1">
          <w:instrText xml:space="preserve"> PAGEREF _Toc9514335 \h </w:instrText>
        </w:r>
        <w:r w:rsidR="003F58A1">
          <w:fldChar w:fldCharType="separate"/>
        </w:r>
        <w:r w:rsidR="003F58A1">
          <w:t>7</w:t>
        </w:r>
        <w:r w:rsidR="003F58A1">
          <w:fldChar w:fldCharType="end"/>
        </w:r>
      </w:hyperlink>
    </w:p>
    <w:p w14:paraId="6F78D217" w14:textId="7A43383E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6" w:history="1">
        <w:r w:rsidR="003F58A1" w:rsidRPr="003F3CE3">
          <w:rPr>
            <w:rStyle w:val="Hyperlink"/>
          </w:rPr>
          <w:t>3.3.1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Procedura za uspostavu veze između aplikacije i CEZIH produkcijske okoline</w:t>
        </w:r>
        <w:r w:rsidR="003F58A1">
          <w:tab/>
        </w:r>
        <w:r w:rsidR="003F58A1">
          <w:fldChar w:fldCharType="begin"/>
        </w:r>
        <w:r w:rsidR="003F58A1">
          <w:instrText xml:space="preserve"> PAGEREF _Toc9514336 \h </w:instrText>
        </w:r>
        <w:r w:rsidR="003F58A1">
          <w:fldChar w:fldCharType="separate"/>
        </w:r>
        <w:r w:rsidR="003F58A1">
          <w:t>7</w:t>
        </w:r>
        <w:r w:rsidR="003F58A1">
          <w:fldChar w:fldCharType="end"/>
        </w:r>
      </w:hyperlink>
    </w:p>
    <w:p w14:paraId="0920BA63" w14:textId="2A9D56EF" w:rsidR="003F58A1" w:rsidRDefault="00B32C4B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7" w:history="1">
        <w:r w:rsidR="003F58A1" w:rsidRPr="003F3CE3">
          <w:rPr>
            <w:rStyle w:val="Hyperlink"/>
          </w:rPr>
          <w:t>3.3.2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Uspostava VPN konekcije prema CEZIH produkcijskoj okolini</w:t>
        </w:r>
        <w:r w:rsidR="003F58A1">
          <w:tab/>
        </w:r>
        <w:r w:rsidR="003F58A1">
          <w:fldChar w:fldCharType="begin"/>
        </w:r>
        <w:r w:rsidR="003F58A1">
          <w:instrText xml:space="preserve"> PAGEREF _Toc9514337 \h </w:instrText>
        </w:r>
        <w:r w:rsidR="003F58A1">
          <w:fldChar w:fldCharType="separate"/>
        </w:r>
        <w:r w:rsidR="003F58A1">
          <w:t>8</w:t>
        </w:r>
        <w:r w:rsidR="003F58A1">
          <w:fldChar w:fldCharType="end"/>
        </w:r>
      </w:hyperlink>
    </w:p>
    <w:p w14:paraId="479B2F85" w14:textId="1C16BF29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8" w:history="1">
        <w:r w:rsidR="003F58A1" w:rsidRPr="003F3CE3">
          <w:rPr>
            <w:rStyle w:val="Hyperlink"/>
          </w:rPr>
          <w:t>3.4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Pristup CEZIH sigurnosnom sloju</w:t>
        </w:r>
        <w:r w:rsidR="003F58A1">
          <w:tab/>
        </w:r>
        <w:r w:rsidR="003F58A1">
          <w:fldChar w:fldCharType="begin"/>
        </w:r>
        <w:r w:rsidR="003F58A1">
          <w:instrText xml:space="preserve"> PAGEREF _Toc9514338 \h </w:instrText>
        </w:r>
        <w:r w:rsidR="003F58A1">
          <w:fldChar w:fldCharType="separate"/>
        </w:r>
        <w:r w:rsidR="003F58A1">
          <w:t>8</w:t>
        </w:r>
        <w:r w:rsidR="003F58A1">
          <w:fldChar w:fldCharType="end"/>
        </w:r>
      </w:hyperlink>
    </w:p>
    <w:p w14:paraId="277AED11" w14:textId="43853656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39" w:history="1">
        <w:r w:rsidR="003F58A1" w:rsidRPr="003F3CE3">
          <w:rPr>
            <w:rStyle w:val="Hyperlink"/>
          </w:rPr>
          <w:t>3.5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Problemi tijekom integracije sustava</w:t>
        </w:r>
        <w:r w:rsidR="003F58A1">
          <w:tab/>
        </w:r>
        <w:r w:rsidR="003F58A1">
          <w:fldChar w:fldCharType="begin"/>
        </w:r>
        <w:r w:rsidR="003F58A1">
          <w:instrText xml:space="preserve"> PAGEREF _Toc9514339 \h </w:instrText>
        </w:r>
        <w:r w:rsidR="003F58A1">
          <w:fldChar w:fldCharType="separate"/>
        </w:r>
        <w:r w:rsidR="003F58A1">
          <w:t>8</w:t>
        </w:r>
        <w:r w:rsidR="003F58A1">
          <w:fldChar w:fldCharType="end"/>
        </w:r>
      </w:hyperlink>
    </w:p>
    <w:p w14:paraId="31E5604C" w14:textId="2F212990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40" w:history="1">
        <w:r w:rsidR="003F58A1" w:rsidRPr="003F3CE3">
          <w:rPr>
            <w:rStyle w:val="Hyperlink"/>
          </w:rPr>
          <w:t>3.6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Linkovi na CUS web servise</w:t>
        </w:r>
        <w:r w:rsidR="003F58A1">
          <w:tab/>
        </w:r>
        <w:r w:rsidR="003F58A1">
          <w:fldChar w:fldCharType="begin"/>
        </w:r>
        <w:r w:rsidR="003F58A1">
          <w:instrText xml:space="preserve"> PAGEREF _Toc9514340 \h </w:instrText>
        </w:r>
        <w:r w:rsidR="003F58A1">
          <w:fldChar w:fldCharType="separate"/>
        </w:r>
        <w:r w:rsidR="003F58A1">
          <w:t>10</w:t>
        </w:r>
        <w:r w:rsidR="003F58A1">
          <w:fldChar w:fldCharType="end"/>
        </w:r>
      </w:hyperlink>
    </w:p>
    <w:p w14:paraId="47AC0326" w14:textId="33786CE2" w:rsidR="003F58A1" w:rsidRDefault="00B32C4B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9514341" w:history="1">
        <w:r w:rsidR="003F58A1" w:rsidRPr="003F3CE3">
          <w:rPr>
            <w:rStyle w:val="Hyperlink"/>
          </w:rPr>
          <w:t>3.7</w:t>
        </w:r>
        <w:r w:rsidR="003F58A1">
          <w:rPr>
            <w:rFonts w:asciiTheme="minorHAnsi" w:eastAsiaTheme="minorEastAsia" w:hAnsiTheme="minorHAnsi" w:cstheme="minorBidi"/>
          </w:rPr>
          <w:tab/>
        </w:r>
        <w:r w:rsidR="003F58A1" w:rsidRPr="003F3CE3">
          <w:rPr>
            <w:rStyle w:val="Hyperlink"/>
          </w:rPr>
          <w:t>Testiranje putem web sučelja CUS-a</w:t>
        </w:r>
        <w:r w:rsidR="003F58A1">
          <w:tab/>
        </w:r>
        <w:r w:rsidR="003F58A1">
          <w:fldChar w:fldCharType="begin"/>
        </w:r>
        <w:r w:rsidR="003F58A1">
          <w:instrText xml:space="preserve"> PAGEREF _Toc9514341 \h </w:instrText>
        </w:r>
        <w:r w:rsidR="003F58A1">
          <w:fldChar w:fldCharType="separate"/>
        </w:r>
        <w:r w:rsidR="003F58A1">
          <w:t>12</w:t>
        </w:r>
        <w:r w:rsidR="003F58A1">
          <w:fldChar w:fldCharType="end"/>
        </w:r>
      </w:hyperlink>
    </w:p>
    <w:p w14:paraId="5A22462C" w14:textId="57DC4901" w:rsidR="0092208F" w:rsidRPr="009470AC" w:rsidRDefault="0090586D" w:rsidP="008925A2">
      <w:pPr>
        <w:jc w:val="both"/>
        <w:rPr>
          <w:lang w:val="hr-HR"/>
        </w:rPr>
      </w:pPr>
      <w:r w:rsidRPr="009470AC">
        <w:rPr>
          <w:lang w:val="hr-HR"/>
        </w:rPr>
        <w:fldChar w:fldCharType="end"/>
      </w:r>
      <w:bookmarkStart w:id="3" w:name="_Toc123615902"/>
      <w:r w:rsidR="00B4576D" w:rsidRPr="009470AC">
        <w:rPr>
          <w:lang w:val="hr-HR"/>
        </w:rPr>
        <w:br w:type="page"/>
      </w:r>
      <w:bookmarkEnd w:id="3"/>
    </w:p>
    <w:p w14:paraId="6FEAD927" w14:textId="77777777" w:rsidR="0092208F" w:rsidRPr="009470AC" w:rsidRDefault="0092208F" w:rsidP="008925A2">
      <w:pPr>
        <w:pStyle w:val="Heading1"/>
        <w:jc w:val="both"/>
      </w:pPr>
      <w:bookmarkStart w:id="4" w:name="_Toc215931427"/>
      <w:bookmarkStart w:id="5" w:name="_Toc9514324"/>
      <w:r w:rsidRPr="009470AC">
        <w:t>Uvod</w:t>
      </w:r>
      <w:bookmarkEnd w:id="4"/>
      <w:bookmarkEnd w:id="5"/>
    </w:p>
    <w:p w14:paraId="1F999ED6" w14:textId="77777777" w:rsidR="0092208F" w:rsidRPr="009470AC" w:rsidRDefault="0092208F" w:rsidP="008925A2">
      <w:pPr>
        <w:pStyle w:val="Heading2"/>
        <w:jc w:val="both"/>
      </w:pPr>
      <w:bookmarkStart w:id="6" w:name="_Toc215931428"/>
      <w:bookmarkStart w:id="7" w:name="_Toc9514325"/>
      <w:r w:rsidRPr="009470AC">
        <w:t>Svrha</w:t>
      </w:r>
      <w:bookmarkEnd w:id="6"/>
      <w:bookmarkEnd w:id="7"/>
    </w:p>
    <w:p w14:paraId="636F4059" w14:textId="7A16BBA8" w:rsidR="002844F0" w:rsidRPr="009470AC" w:rsidRDefault="002844F0" w:rsidP="008925A2">
      <w:pPr>
        <w:pStyle w:val="BodyText"/>
        <w:jc w:val="both"/>
        <w:rPr>
          <w:lang w:val="hr-HR"/>
        </w:rPr>
      </w:pPr>
      <w:r w:rsidRPr="009470AC">
        <w:rPr>
          <w:lang w:val="hr-HR"/>
        </w:rPr>
        <w:t xml:space="preserve">Svrha ovog dokumenta je opisati </w:t>
      </w:r>
      <w:r w:rsidR="00894745">
        <w:rPr>
          <w:lang w:val="hr-HR"/>
        </w:rPr>
        <w:t>postupak spajanja aplikacija na certifikacijsku i produkcijsku okolinu s ciljem verifikacije i puštanja u rad CUS web servisa.</w:t>
      </w:r>
      <w:r w:rsidR="003F58A1">
        <w:rPr>
          <w:lang w:val="hr-HR"/>
        </w:rPr>
        <w:br/>
        <w:t>U svrhu omogućavanja paralelnih aktivnosti razvoja integracije i sadržaja podataka slogova- navode se i role za sučelja web aplikacije gdje proizvođači aplikacija mogu testirati funkcionalnost.</w:t>
      </w:r>
    </w:p>
    <w:p w14:paraId="3E04708C" w14:textId="77777777" w:rsidR="0092208F" w:rsidRPr="009470AC" w:rsidRDefault="0092208F" w:rsidP="008925A2">
      <w:pPr>
        <w:pStyle w:val="Heading2"/>
        <w:jc w:val="both"/>
      </w:pPr>
      <w:bookmarkStart w:id="8" w:name="_Toc483806433"/>
      <w:bookmarkStart w:id="9" w:name="_Toc456660579"/>
      <w:bookmarkStart w:id="10" w:name="_Toc456600920"/>
      <w:bookmarkStart w:id="11" w:name="_Toc456598589"/>
      <w:bookmarkStart w:id="12" w:name="_Toc184049858"/>
      <w:bookmarkStart w:id="13" w:name="_Toc205345676"/>
      <w:bookmarkStart w:id="14" w:name="_Toc214692394"/>
      <w:bookmarkStart w:id="15" w:name="_Toc215931430"/>
      <w:bookmarkStart w:id="16" w:name="_Toc9514326"/>
      <w:r w:rsidRPr="009470AC">
        <w:t>Definicije, akronimi i kratice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B5E7902" w14:textId="4250498D" w:rsidR="002844F0" w:rsidRPr="009470AC" w:rsidRDefault="00880072" w:rsidP="00CE56E8">
      <w:pPr>
        <w:pStyle w:val="BodyText"/>
        <w:tabs>
          <w:tab w:val="clear" w:pos="1247"/>
          <w:tab w:val="clear" w:pos="2552"/>
          <w:tab w:val="clear" w:pos="3856"/>
          <w:tab w:val="left" w:pos="3402"/>
          <w:tab w:val="left" w:pos="3969"/>
        </w:tabs>
        <w:ind w:left="3828" w:hanging="2127"/>
        <w:jc w:val="both"/>
        <w:rPr>
          <w:lang w:val="hr-HR"/>
        </w:rPr>
      </w:pPr>
      <w:r w:rsidRPr="009470AC">
        <w:rPr>
          <w:lang w:val="hr-HR"/>
        </w:rPr>
        <w:t>CUS</w:t>
      </w:r>
      <w:r w:rsidR="002844F0" w:rsidRPr="009470AC">
        <w:rPr>
          <w:lang w:val="hr-HR"/>
        </w:rPr>
        <w:tab/>
      </w:r>
      <w:r w:rsidR="00703A47">
        <w:rPr>
          <w:lang w:val="hr-HR"/>
        </w:rPr>
        <w:tab/>
      </w:r>
      <w:bookmarkStart w:id="17" w:name="_Hlk536189820"/>
      <w:r w:rsidR="00CE56E8" w:rsidRPr="009470AC">
        <w:rPr>
          <w:lang w:val="hr-HR"/>
        </w:rPr>
        <w:t>Centralni upravljački sustav</w:t>
      </w:r>
      <w:r w:rsidR="00CE56E8">
        <w:rPr>
          <w:lang w:val="hr-HR"/>
        </w:rPr>
        <w:t xml:space="preserve"> </w:t>
      </w:r>
      <w:r w:rsidR="00CE56E8" w:rsidRPr="002E2B0B">
        <w:rPr>
          <w:lang w:val="hr-HR"/>
        </w:rPr>
        <w:t>za upravljanje</w:t>
      </w:r>
      <w:r w:rsidR="00CE56E8">
        <w:rPr>
          <w:lang w:val="hr-HR"/>
        </w:rPr>
        <w:t xml:space="preserve"> </w:t>
      </w:r>
      <w:r w:rsidR="00CE56E8" w:rsidRPr="002E2B0B">
        <w:rPr>
          <w:lang w:val="hr-HR"/>
        </w:rPr>
        <w:t>organizacijskom strukturom zdravstvenog sustava, centralnog sustava komunikacije s bolnicama, sustava za automatsko dnevno prikupljanje svih zdravstvenih indikatora, rudarenje podataka, strukturirane objave na webu iz svih bolnica u Republici Hrvatskoj te nadogradnje sustava fakturiranja iz bolnica</w:t>
      </w:r>
      <w:bookmarkEnd w:id="17"/>
    </w:p>
    <w:p w14:paraId="02552CE1" w14:textId="77777777" w:rsidR="002844F0" w:rsidRDefault="002844F0" w:rsidP="008925A2">
      <w:pPr>
        <w:pStyle w:val="BodyText"/>
        <w:jc w:val="both"/>
        <w:rPr>
          <w:lang w:val="hr-HR"/>
        </w:rPr>
      </w:pPr>
      <w:r w:rsidRPr="009470AC">
        <w:rPr>
          <w:lang w:val="hr-HR"/>
        </w:rPr>
        <w:t>BIS</w:t>
      </w:r>
      <w:r w:rsidRPr="009470AC">
        <w:rPr>
          <w:lang w:val="hr-HR"/>
        </w:rPr>
        <w:tab/>
      </w:r>
      <w:r w:rsidR="00703A47">
        <w:rPr>
          <w:lang w:val="hr-HR"/>
        </w:rPr>
        <w:tab/>
      </w:r>
      <w:r w:rsidRPr="009470AC">
        <w:rPr>
          <w:lang w:val="hr-HR"/>
        </w:rPr>
        <w:t>Bolnički informacijski sustav</w:t>
      </w:r>
    </w:p>
    <w:p w14:paraId="18A75D7A" w14:textId="5797AF43" w:rsidR="00334746" w:rsidRDefault="00334746" w:rsidP="008925A2">
      <w:pPr>
        <w:pStyle w:val="BodyText"/>
        <w:jc w:val="both"/>
        <w:rPr>
          <w:lang w:val="hr-HR"/>
        </w:rPr>
      </w:pPr>
      <w:r>
        <w:rPr>
          <w:lang w:val="hr-HR"/>
        </w:rPr>
        <w:t>MBO</w:t>
      </w:r>
      <w:r>
        <w:rPr>
          <w:lang w:val="hr-HR"/>
        </w:rPr>
        <w:tab/>
      </w:r>
      <w:r>
        <w:rPr>
          <w:lang w:val="hr-HR"/>
        </w:rPr>
        <w:tab/>
        <w:t>Matični broj osiguranika</w:t>
      </w:r>
    </w:p>
    <w:p w14:paraId="67B9CB77" w14:textId="77777777" w:rsidR="002844F0" w:rsidRDefault="005B2CCD" w:rsidP="008925A2">
      <w:pPr>
        <w:pStyle w:val="Heading2"/>
        <w:jc w:val="both"/>
      </w:pPr>
      <w:bookmarkStart w:id="18" w:name="_Toc9514327"/>
      <w:r w:rsidRPr="00334746">
        <w:t>Reference</w:t>
      </w:r>
      <w:bookmarkEnd w:id="18"/>
      <w:r w:rsidRPr="00334746">
        <w:t xml:space="preserve"> </w:t>
      </w:r>
    </w:p>
    <w:p w14:paraId="5DBF8346" w14:textId="3FFBDA58" w:rsidR="004F1227" w:rsidRDefault="004F1227" w:rsidP="00177F1C">
      <w:pPr>
        <w:pStyle w:val="BodyText"/>
        <w:numPr>
          <w:ilvl w:val="0"/>
          <w:numId w:val="32"/>
        </w:numPr>
        <w:tabs>
          <w:tab w:val="clear" w:pos="2552"/>
          <w:tab w:val="clear" w:pos="3856"/>
          <w:tab w:val="left" w:pos="2835"/>
        </w:tabs>
        <w:ind w:left="2835" w:hanging="1134"/>
        <w:jc w:val="both"/>
        <w:rPr>
          <w:lang w:val="hr-HR"/>
        </w:rPr>
      </w:pPr>
      <w:bookmarkStart w:id="19" w:name="_Ref518562101"/>
      <w:r w:rsidRPr="009470AC">
        <w:rPr>
          <w:lang w:val="hr-HR"/>
        </w:rPr>
        <w:t>CUS – Opis budućeg rješenja i funkcionalnosti</w:t>
      </w:r>
      <w:bookmarkEnd w:id="19"/>
      <w:r>
        <w:rPr>
          <w:lang w:val="hr-HR"/>
        </w:rPr>
        <w:t xml:space="preserve">, </w:t>
      </w:r>
      <w:r w:rsidRPr="00C978BE">
        <w:rPr>
          <w:lang w:val="hr-HR"/>
        </w:rPr>
        <w:t>7/ETK/K/241-17:144</w:t>
      </w:r>
      <w:r>
        <w:rPr>
          <w:lang w:val="hr-HR"/>
        </w:rPr>
        <w:t xml:space="preserve"> </w:t>
      </w:r>
      <w:proofErr w:type="spellStart"/>
      <w:r w:rsidRPr="00C978BE">
        <w:rPr>
          <w:lang w:val="hr-HR"/>
        </w:rPr>
        <w:t>Uhr</w:t>
      </w:r>
      <w:proofErr w:type="spellEnd"/>
    </w:p>
    <w:p w14:paraId="2E876380" w14:textId="7F36971D" w:rsidR="00177F1C" w:rsidRDefault="00177F1C" w:rsidP="00177F1C">
      <w:pPr>
        <w:pStyle w:val="BodyText"/>
        <w:numPr>
          <w:ilvl w:val="0"/>
          <w:numId w:val="32"/>
        </w:numPr>
        <w:tabs>
          <w:tab w:val="clear" w:pos="2552"/>
          <w:tab w:val="clear" w:pos="3856"/>
          <w:tab w:val="left" w:pos="2835"/>
        </w:tabs>
        <w:ind w:left="2835" w:hanging="1134"/>
        <w:jc w:val="both"/>
        <w:rPr>
          <w:lang w:val="hr-HR"/>
        </w:rPr>
      </w:pPr>
      <w:bookmarkStart w:id="20" w:name="_Ref536710933"/>
      <w:r>
        <w:rPr>
          <w:lang w:val="hr-HR"/>
        </w:rPr>
        <w:t>CEZIH sustav – Specifikacija povezivanja</w:t>
      </w:r>
      <w:bookmarkEnd w:id="20"/>
    </w:p>
    <w:p w14:paraId="171BF59D" w14:textId="3E80F939" w:rsidR="004F1227" w:rsidRDefault="004F1227" w:rsidP="004F1227">
      <w:pPr>
        <w:pStyle w:val="BodyText"/>
        <w:ind w:left="1664"/>
        <w:rPr>
          <w:lang w:val="hr-HR"/>
        </w:rPr>
      </w:pPr>
    </w:p>
    <w:p w14:paraId="277B2A77" w14:textId="77777777" w:rsidR="00177F1C" w:rsidRPr="003F1546" w:rsidRDefault="00177F1C" w:rsidP="004F1227">
      <w:pPr>
        <w:pStyle w:val="BodyText"/>
        <w:ind w:left="1664"/>
        <w:rPr>
          <w:lang w:val="hr-HR"/>
        </w:rPr>
      </w:pPr>
    </w:p>
    <w:p w14:paraId="6895FC83" w14:textId="5451423B" w:rsidR="000D7E4C" w:rsidRPr="000D7E4C" w:rsidRDefault="000968C0" w:rsidP="00894745">
      <w:pPr>
        <w:pStyle w:val="Heading1"/>
        <w:jc w:val="both"/>
      </w:pPr>
      <w:r w:rsidRPr="009470AC">
        <w:br w:type="page"/>
      </w:r>
    </w:p>
    <w:p w14:paraId="37FF49D3" w14:textId="5460EEA9" w:rsidR="00894745" w:rsidRPr="00894745" w:rsidRDefault="00894745" w:rsidP="00894745">
      <w:pPr>
        <w:pStyle w:val="Heading1"/>
      </w:pPr>
      <w:bookmarkStart w:id="21" w:name="_Toc9514328"/>
      <w:r>
        <w:t>Pristup CEZIH okolinama</w:t>
      </w:r>
      <w:bookmarkEnd w:id="21"/>
      <w:r w:rsidRPr="00894745">
        <w:tab/>
      </w:r>
    </w:p>
    <w:p w14:paraId="055EBBDE" w14:textId="67CD6021" w:rsidR="00894745" w:rsidRDefault="00894745" w:rsidP="008925A2">
      <w:pPr>
        <w:pStyle w:val="Heading2"/>
        <w:jc w:val="both"/>
      </w:pPr>
      <w:bookmarkStart w:id="22" w:name="_Toc9514329"/>
      <w:r>
        <w:t>Uvod</w:t>
      </w:r>
      <w:bookmarkEnd w:id="22"/>
    </w:p>
    <w:p w14:paraId="4CEDC9CC" w14:textId="02C85270" w:rsidR="00894745" w:rsidRDefault="00894745" w:rsidP="00894745">
      <w:pPr>
        <w:pStyle w:val="BodyText"/>
        <w:rPr>
          <w:lang w:val="hr-HR"/>
        </w:rPr>
      </w:pPr>
      <w:r>
        <w:rPr>
          <w:lang w:val="hr-HR"/>
        </w:rPr>
        <w:t>Ovo poglavlje opisuje:</w:t>
      </w:r>
    </w:p>
    <w:p w14:paraId="5A0F46B0" w14:textId="4C26DE0E" w:rsidR="00894745" w:rsidRPr="001674BB" w:rsidRDefault="00894745" w:rsidP="005A476F">
      <w:pPr>
        <w:pStyle w:val="BodyText"/>
        <w:numPr>
          <w:ilvl w:val="0"/>
          <w:numId w:val="24"/>
        </w:numPr>
        <w:rPr>
          <w:lang w:val="hr-HR"/>
        </w:rPr>
      </w:pPr>
      <w:r w:rsidRPr="001674BB">
        <w:rPr>
          <w:lang w:val="hr-HR"/>
        </w:rPr>
        <w:t>Proceduru koju proizvođači</w:t>
      </w:r>
      <w:r w:rsidR="005A476F">
        <w:rPr>
          <w:lang w:val="hr-HR"/>
        </w:rPr>
        <w:t xml:space="preserve"> aplikacija</w:t>
      </w:r>
      <w:r w:rsidRPr="001674BB">
        <w:rPr>
          <w:lang w:val="hr-HR"/>
        </w:rPr>
        <w:t xml:space="preserve"> moraju izvršiti da bi na certifikacijskoj okolini verificirali svoje rješenje kojim se spajaju na web servise koji su sastavni dio CUS projekta</w:t>
      </w:r>
      <w:r w:rsidR="001674BB" w:rsidRPr="001674BB">
        <w:rPr>
          <w:lang w:val="hr-HR"/>
        </w:rPr>
        <w:t xml:space="preserve"> </w:t>
      </w:r>
      <w:r w:rsidR="001674BB">
        <w:rPr>
          <w:lang w:val="hr-HR"/>
        </w:rPr>
        <w:br/>
      </w:r>
      <w:r w:rsidR="001674BB" w:rsidRPr="001674BB">
        <w:rPr>
          <w:lang w:val="hr-HR"/>
        </w:rPr>
        <w:t xml:space="preserve">(Poglavlje </w:t>
      </w:r>
      <w:r w:rsidR="001674BB" w:rsidRPr="001674BB">
        <w:rPr>
          <w:lang w:val="hr-HR"/>
        </w:rPr>
        <w:fldChar w:fldCharType="begin"/>
      </w:r>
      <w:r w:rsidR="001674BB" w:rsidRPr="001674BB">
        <w:rPr>
          <w:lang w:val="hr-HR"/>
        </w:rPr>
        <w:instrText xml:space="preserve"> REF _Ref536712085 \r \h </w:instrText>
      </w:r>
      <w:r w:rsidR="001674BB" w:rsidRPr="001674BB">
        <w:rPr>
          <w:lang w:val="hr-HR"/>
        </w:rPr>
      </w:r>
      <w:r w:rsidR="001674BB" w:rsidRPr="001674BB">
        <w:rPr>
          <w:lang w:val="hr-HR"/>
        </w:rPr>
        <w:fldChar w:fldCharType="separate"/>
      </w:r>
      <w:r w:rsidR="003F58A1">
        <w:rPr>
          <w:lang w:val="hr-HR"/>
        </w:rPr>
        <w:t>3.2</w:t>
      </w:r>
      <w:r w:rsidR="001674BB" w:rsidRPr="001674BB">
        <w:rPr>
          <w:lang w:val="hr-HR"/>
        </w:rPr>
        <w:fldChar w:fldCharType="end"/>
      </w:r>
      <w:r w:rsidR="001674BB" w:rsidRPr="001674BB">
        <w:rPr>
          <w:lang w:val="hr-HR"/>
        </w:rPr>
        <w:t>)</w:t>
      </w:r>
    </w:p>
    <w:p w14:paraId="4EFCBA45" w14:textId="4661C8DB" w:rsidR="00894745" w:rsidRPr="001674BB" w:rsidRDefault="00894745" w:rsidP="005A476F">
      <w:pPr>
        <w:pStyle w:val="BodyText"/>
        <w:numPr>
          <w:ilvl w:val="0"/>
          <w:numId w:val="24"/>
        </w:numPr>
        <w:rPr>
          <w:lang w:val="hr-HR"/>
        </w:rPr>
      </w:pPr>
      <w:r w:rsidRPr="001674BB">
        <w:rPr>
          <w:lang w:val="hr-HR"/>
        </w:rPr>
        <w:t xml:space="preserve">Proceduru koju proizvođači </w:t>
      </w:r>
      <w:r w:rsidR="005A476F">
        <w:rPr>
          <w:lang w:val="hr-HR"/>
        </w:rPr>
        <w:t>aplikacija</w:t>
      </w:r>
      <w:r w:rsidR="005A476F" w:rsidRPr="001674BB">
        <w:rPr>
          <w:lang w:val="hr-HR"/>
        </w:rPr>
        <w:t xml:space="preserve"> </w:t>
      </w:r>
      <w:r w:rsidRPr="001674BB">
        <w:rPr>
          <w:lang w:val="hr-HR"/>
        </w:rPr>
        <w:t>moraju izvršiti da bi mogli preći u produkcijski rad, te koristiti web servise koji su sastavni dio CUS projekta</w:t>
      </w:r>
      <w:r w:rsidR="001674BB">
        <w:rPr>
          <w:lang w:val="hr-HR"/>
        </w:rPr>
        <w:br/>
      </w:r>
      <w:r w:rsidR="001674BB" w:rsidRPr="001674BB">
        <w:rPr>
          <w:lang w:val="hr-HR"/>
        </w:rPr>
        <w:t xml:space="preserve">(Poglavlje </w:t>
      </w:r>
      <w:r w:rsidR="001674BB" w:rsidRPr="001674BB">
        <w:rPr>
          <w:lang w:val="hr-HR"/>
        </w:rPr>
        <w:fldChar w:fldCharType="begin"/>
      </w:r>
      <w:r w:rsidR="001674BB" w:rsidRPr="001674BB">
        <w:rPr>
          <w:lang w:val="hr-HR"/>
        </w:rPr>
        <w:instrText xml:space="preserve"> REF _Ref536712074 \r \h </w:instrText>
      </w:r>
      <w:r w:rsidR="001674BB" w:rsidRPr="001674BB">
        <w:rPr>
          <w:lang w:val="hr-HR"/>
        </w:rPr>
      </w:r>
      <w:r w:rsidR="001674BB" w:rsidRPr="001674BB">
        <w:rPr>
          <w:lang w:val="hr-HR"/>
        </w:rPr>
        <w:fldChar w:fldCharType="separate"/>
      </w:r>
      <w:r w:rsidR="003F58A1">
        <w:rPr>
          <w:lang w:val="hr-HR"/>
        </w:rPr>
        <w:t>3.3</w:t>
      </w:r>
      <w:r w:rsidR="001674BB" w:rsidRPr="001674BB">
        <w:rPr>
          <w:lang w:val="hr-HR"/>
        </w:rPr>
        <w:fldChar w:fldCharType="end"/>
      </w:r>
      <w:r w:rsidR="001674BB" w:rsidRPr="001674BB">
        <w:rPr>
          <w:lang w:val="hr-HR"/>
        </w:rPr>
        <w:t>)</w:t>
      </w:r>
    </w:p>
    <w:p w14:paraId="7CD1E8DF" w14:textId="6CF947EF" w:rsidR="00F44B54" w:rsidRDefault="00F44B54" w:rsidP="00894745">
      <w:pPr>
        <w:pStyle w:val="BodyText"/>
        <w:numPr>
          <w:ilvl w:val="0"/>
          <w:numId w:val="24"/>
        </w:numPr>
        <w:rPr>
          <w:lang w:val="hr-HR"/>
        </w:rPr>
      </w:pPr>
      <w:r>
        <w:rPr>
          <w:lang w:val="hr-HR"/>
        </w:rPr>
        <w:t>Način na koji se aplikacije predstavljaju CEZIH sigurnosnom sloju koji je postavljen ispred web servisa, te popis grešaka sigurnosnog sloja</w:t>
      </w:r>
      <w:r w:rsidR="001674BB">
        <w:rPr>
          <w:lang w:val="hr-HR"/>
        </w:rPr>
        <w:br/>
        <w:t xml:space="preserve">(Poglavlje </w:t>
      </w:r>
      <w:r w:rsidR="001674BB">
        <w:rPr>
          <w:lang w:val="hr-HR"/>
        </w:rPr>
        <w:fldChar w:fldCharType="begin"/>
      </w:r>
      <w:r w:rsidR="001674BB">
        <w:rPr>
          <w:lang w:val="hr-HR"/>
        </w:rPr>
        <w:instrText xml:space="preserve"> REF _Ref536712109 \r \h </w:instrText>
      </w:r>
      <w:r w:rsidR="001674BB">
        <w:rPr>
          <w:lang w:val="hr-HR"/>
        </w:rPr>
      </w:r>
      <w:r w:rsidR="001674BB">
        <w:rPr>
          <w:lang w:val="hr-HR"/>
        </w:rPr>
        <w:fldChar w:fldCharType="separate"/>
      </w:r>
      <w:r w:rsidR="003F58A1">
        <w:rPr>
          <w:lang w:val="hr-HR"/>
        </w:rPr>
        <w:t>3.4</w:t>
      </w:r>
      <w:r w:rsidR="001674BB">
        <w:rPr>
          <w:lang w:val="hr-HR"/>
        </w:rPr>
        <w:fldChar w:fldCharType="end"/>
      </w:r>
      <w:r w:rsidR="001674BB">
        <w:rPr>
          <w:lang w:val="hr-HR"/>
        </w:rPr>
        <w:t>)</w:t>
      </w:r>
    </w:p>
    <w:p w14:paraId="6CF02C1B" w14:textId="480882EF" w:rsidR="003B3B5E" w:rsidRDefault="00F44B54" w:rsidP="003B3B5E">
      <w:pPr>
        <w:pStyle w:val="BodyText"/>
        <w:numPr>
          <w:ilvl w:val="0"/>
          <w:numId w:val="24"/>
        </w:numPr>
        <w:rPr>
          <w:lang w:val="hr-HR"/>
        </w:rPr>
      </w:pPr>
      <w:r>
        <w:rPr>
          <w:lang w:val="hr-HR"/>
        </w:rPr>
        <w:t>Upute kako zatražiti pomoć u slučaju problema s integracijom sustava</w:t>
      </w:r>
      <w:r w:rsidR="001674BB">
        <w:rPr>
          <w:lang w:val="hr-HR"/>
        </w:rPr>
        <w:br/>
        <w:t xml:space="preserve">(Poglavlje </w:t>
      </w:r>
      <w:r w:rsidR="001674BB">
        <w:rPr>
          <w:lang w:val="hr-HR"/>
        </w:rPr>
        <w:fldChar w:fldCharType="begin"/>
      </w:r>
      <w:r w:rsidR="001674BB">
        <w:rPr>
          <w:lang w:val="hr-HR"/>
        </w:rPr>
        <w:instrText xml:space="preserve"> REF _Ref536712120 \r \h </w:instrText>
      </w:r>
      <w:r w:rsidR="001674BB">
        <w:rPr>
          <w:lang w:val="hr-HR"/>
        </w:rPr>
      </w:r>
      <w:r w:rsidR="001674BB">
        <w:rPr>
          <w:lang w:val="hr-HR"/>
        </w:rPr>
        <w:fldChar w:fldCharType="separate"/>
      </w:r>
      <w:r w:rsidR="003F58A1">
        <w:rPr>
          <w:lang w:val="hr-HR"/>
        </w:rPr>
        <w:t>3.5</w:t>
      </w:r>
      <w:r w:rsidR="001674BB">
        <w:rPr>
          <w:lang w:val="hr-HR"/>
        </w:rPr>
        <w:fldChar w:fldCharType="end"/>
      </w:r>
      <w:r w:rsidR="001674BB">
        <w:rPr>
          <w:lang w:val="hr-HR"/>
        </w:rPr>
        <w:t>)</w:t>
      </w:r>
    </w:p>
    <w:p w14:paraId="5BF1B93E" w14:textId="0AFCF0D2" w:rsidR="00F44B54" w:rsidRPr="003B3B5E" w:rsidRDefault="003B3B5E" w:rsidP="003B3B5E">
      <w:pPr>
        <w:pStyle w:val="BodyText"/>
        <w:numPr>
          <w:ilvl w:val="0"/>
          <w:numId w:val="24"/>
        </w:numPr>
        <w:rPr>
          <w:lang w:val="hr-HR"/>
        </w:rPr>
      </w:pPr>
      <w:r>
        <w:rPr>
          <w:lang w:val="hr-HR"/>
        </w:rPr>
        <w:t>Linkove na kojima se nalaze web servisi na obje okoline</w:t>
      </w:r>
      <w:r w:rsidR="001674BB">
        <w:rPr>
          <w:lang w:val="hr-HR"/>
        </w:rPr>
        <w:t xml:space="preserve"> </w:t>
      </w:r>
      <w:r w:rsidR="001674BB">
        <w:rPr>
          <w:lang w:val="hr-HR"/>
        </w:rPr>
        <w:br/>
        <w:t xml:space="preserve">(Poglavlje </w:t>
      </w:r>
      <w:r w:rsidR="001674BB">
        <w:rPr>
          <w:lang w:val="hr-HR"/>
        </w:rPr>
        <w:fldChar w:fldCharType="begin"/>
      </w:r>
      <w:r w:rsidR="001674BB">
        <w:rPr>
          <w:lang w:val="hr-HR"/>
        </w:rPr>
        <w:instrText xml:space="preserve"> REF _Ref536712130 \r \h </w:instrText>
      </w:r>
      <w:r w:rsidR="001674BB">
        <w:rPr>
          <w:lang w:val="hr-HR"/>
        </w:rPr>
      </w:r>
      <w:r w:rsidR="001674BB">
        <w:rPr>
          <w:lang w:val="hr-HR"/>
        </w:rPr>
        <w:fldChar w:fldCharType="separate"/>
      </w:r>
      <w:r w:rsidR="003F58A1">
        <w:rPr>
          <w:lang w:val="hr-HR"/>
        </w:rPr>
        <w:t>3.6</w:t>
      </w:r>
      <w:r w:rsidR="001674BB">
        <w:rPr>
          <w:lang w:val="hr-HR"/>
        </w:rPr>
        <w:fldChar w:fldCharType="end"/>
      </w:r>
      <w:r w:rsidR="001674BB">
        <w:rPr>
          <w:lang w:val="hr-HR"/>
        </w:rPr>
        <w:t>)</w:t>
      </w:r>
    </w:p>
    <w:p w14:paraId="5D052F70" w14:textId="2323751B" w:rsidR="00A06B86" w:rsidRPr="00865E76" w:rsidRDefault="00F44B54" w:rsidP="008925A2">
      <w:pPr>
        <w:pStyle w:val="Heading2"/>
        <w:jc w:val="both"/>
      </w:pPr>
      <w:bookmarkStart w:id="23" w:name="_Ref536712085"/>
      <w:bookmarkStart w:id="24" w:name="_Toc9514330"/>
      <w:r>
        <w:t xml:space="preserve">Integracija </w:t>
      </w:r>
      <w:r w:rsidR="005A476F">
        <w:t xml:space="preserve">aplikacija </w:t>
      </w:r>
      <w:r>
        <w:t>i CUS web servisa na certifikacijskoj okolini</w:t>
      </w:r>
      <w:bookmarkEnd w:id="23"/>
      <w:bookmarkEnd w:id="24"/>
    </w:p>
    <w:p w14:paraId="5EED0A7F" w14:textId="78FA6412" w:rsidR="00F44B54" w:rsidRDefault="00F44B54" w:rsidP="007E4010">
      <w:pPr>
        <w:pStyle w:val="BodyText"/>
        <w:jc w:val="both"/>
        <w:rPr>
          <w:lang w:val="hr-HR"/>
        </w:rPr>
      </w:pPr>
      <w:r>
        <w:rPr>
          <w:lang w:val="hr-HR"/>
        </w:rPr>
        <w:t xml:space="preserve">Cilj integracije </w:t>
      </w:r>
      <w:r w:rsidR="005A476F">
        <w:rPr>
          <w:lang w:val="hr-HR"/>
        </w:rPr>
        <w:t xml:space="preserve">aplikacija </w:t>
      </w:r>
      <w:r>
        <w:rPr>
          <w:lang w:val="hr-HR"/>
        </w:rPr>
        <w:t xml:space="preserve">s web servisima na certifikacijskoj okolini je pružiti proizvođačima </w:t>
      </w:r>
      <w:r w:rsidR="005A476F">
        <w:rPr>
          <w:lang w:val="hr-HR"/>
        </w:rPr>
        <w:t>aplikacija</w:t>
      </w:r>
      <w:r w:rsidR="005A476F" w:rsidRPr="001674BB">
        <w:rPr>
          <w:lang w:val="hr-HR"/>
        </w:rPr>
        <w:t xml:space="preserve"> </w:t>
      </w:r>
      <w:r>
        <w:rPr>
          <w:lang w:val="hr-HR"/>
        </w:rPr>
        <w:t>okolinu za finalno testiranje i verifikaciju integracijskih rješenja prije prelaska na produkciju, te povratnu informaciji o kvaliteti izvedene integracije.</w:t>
      </w:r>
    </w:p>
    <w:p w14:paraId="0BEC12E7" w14:textId="370EEBB5" w:rsidR="00D633B4" w:rsidRDefault="000C5FE6" w:rsidP="00D633B4">
      <w:pPr>
        <w:pStyle w:val="Heading3"/>
      </w:pPr>
      <w:bookmarkStart w:id="25" w:name="_Ref536712045"/>
      <w:bookmarkStart w:id="26" w:name="_Toc9514331"/>
      <w:r>
        <w:t>Procedura za u</w:t>
      </w:r>
      <w:r w:rsidR="00D633B4">
        <w:t>spostav</w:t>
      </w:r>
      <w:r>
        <w:t>u</w:t>
      </w:r>
      <w:r w:rsidR="00D633B4">
        <w:t xml:space="preserve"> veze između aplikacije i CEZIH certifikacijske okoline</w:t>
      </w:r>
      <w:bookmarkEnd w:id="25"/>
      <w:bookmarkEnd w:id="26"/>
    </w:p>
    <w:p w14:paraId="2AF9D393" w14:textId="0E68E424" w:rsidR="007E4010" w:rsidRDefault="005A476F" w:rsidP="007E4010">
      <w:pPr>
        <w:pStyle w:val="BodyText"/>
        <w:jc w:val="both"/>
        <w:rPr>
          <w:lang w:val="hr-HR"/>
        </w:rPr>
      </w:pPr>
      <w:r>
        <w:rPr>
          <w:lang w:val="hr-HR"/>
        </w:rPr>
        <w:t>P</w:t>
      </w:r>
      <w:r w:rsidR="00F44B54">
        <w:rPr>
          <w:lang w:val="hr-HR"/>
        </w:rPr>
        <w:t xml:space="preserve">roizvođači </w:t>
      </w:r>
      <w:r>
        <w:rPr>
          <w:lang w:val="hr-HR"/>
        </w:rPr>
        <w:t xml:space="preserve">aplikacija </w:t>
      </w:r>
      <w:r w:rsidR="00F44B54">
        <w:rPr>
          <w:lang w:val="hr-HR"/>
        </w:rPr>
        <w:t>koji se do sada nisu spajali na certifikacijsku okolinu moraju napraviti sljedeće korake</w:t>
      </w:r>
      <w:r w:rsidR="007E4010">
        <w:rPr>
          <w:lang w:val="hr-HR"/>
        </w:rPr>
        <w:t>:</w:t>
      </w:r>
    </w:p>
    <w:p w14:paraId="4D3679DB" w14:textId="5E56B247" w:rsidR="007E4010" w:rsidRDefault="005A476F" w:rsidP="00C848E7">
      <w:pPr>
        <w:pStyle w:val="BodyText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P</w:t>
      </w:r>
      <w:r w:rsidR="007E4010">
        <w:rPr>
          <w:lang w:val="hr-HR"/>
        </w:rPr>
        <w:t xml:space="preserve">roizvođači aplikacija šalju zahtjev HZZO-u </w:t>
      </w:r>
      <w:r w:rsidR="00F44B54">
        <w:rPr>
          <w:lang w:val="hr-HR"/>
        </w:rPr>
        <w:t xml:space="preserve">na mail adresu </w:t>
      </w:r>
      <w:r w:rsidR="00E40447" w:rsidRPr="00E40447">
        <w:rPr>
          <w:lang w:val="hr-HR"/>
        </w:rPr>
        <w:t>helpdesk@hzzo.hr</w:t>
      </w:r>
      <w:r w:rsidR="00E73563">
        <w:rPr>
          <w:rStyle w:val="Hyperlink"/>
          <w:lang w:val="hr-HR"/>
        </w:rPr>
        <w:t xml:space="preserve"> </w:t>
      </w:r>
      <w:r w:rsidR="00F44B54">
        <w:rPr>
          <w:lang w:val="hr-HR"/>
        </w:rPr>
        <w:t>da im se omogući</w:t>
      </w:r>
      <w:r w:rsidR="007E4010">
        <w:rPr>
          <w:lang w:val="hr-HR"/>
        </w:rPr>
        <w:t xml:space="preserve"> pristup do </w:t>
      </w:r>
      <w:r w:rsidR="00D633B4">
        <w:rPr>
          <w:lang w:val="hr-HR"/>
        </w:rPr>
        <w:t xml:space="preserve">CEZIH </w:t>
      </w:r>
      <w:r w:rsidR="007E4010">
        <w:rPr>
          <w:lang w:val="hr-HR"/>
        </w:rPr>
        <w:t>certifikacijske okoline</w:t>
      </w:r>
      <w:r w:rsidR="00F44B54">
        <w:rPr>
          <w:lang w:val="hr-HR"/>
        </w:rPr>
        <w:t>. U zahtjevu je potrebno navesti:</w:t>
      </w:r>
    </w:p>
    <w:p w14:paraId="69D269ED" w14:textId="059855C2" w:rsidR="00F44B54" w:rsidRDefault="00F44B54" w:rsidP="00F44B54">
      <w:pPr>
        <w:pStyle w:val="BodyText"/>
        <w:numPr>
          <w:ilvl w:val="1"/>
          <w:numId w:val="16"/>
        </w:numPr>
        <w:jc w:val="both"/>
        <w:rPr>
          <w:lang w:val="hr-HR"/>
        </w:rPr>
      </w:pPr>
      <w:r>
        <w:rPr>
          <w:lang w:val="hr-HR"/>
        </w:rPr>
        <w:t>Tvrtku vlasnika rješenja</w:t>
      </w:r>
    </w:p>
    <w:p w14:paraId="401E987E" w14:textId="6D1A1402" w:rsidR="00F44B54" w:rsidRDefault="00F44B54" w:rsidP="00F44B54">
      <w:pPr>
        <w:pStyle w:val="BodyText"/>
        <w:numPr>
          <w:ilvl w:val="1"/>
          <w:numId w:val="16"/>
        </w:numPr>
        <w:jc w:val="both"/>
        <w:rPr>
          <w:lang w:val="hr-HR"/>
        </w:rPr>
      </w:pPr>
      <w:r>
        <w:rPr>
          <w:lang w:val="hr-HR"/>
        </w:rPr>
        <w:t>Naziv rješenja</w:t>
      </w:r>
    </w:p>
    <w:p w14:paraId="385836FB" w14:textId="1E5D8A88" w:rsidR="00F44B54" w:rsidRDefault="00F44B54" w:rsidP="00F44B54">
      <w:pPr>
        <w:pStyle w:val="BodyText"/>
        <w:numPr>
          <w:ilvl w:val="1"/>
          <w:numId w:val="16"/>
        </w:numPr>
        <w:jc w:val="both"/>
        <w:rPr>
          <w:lang w:val="hr-HR"/>
        </w:rPr>
      </w:pPr>
      <w:r>
        <w:rPr>
          <w:lang w:val="hr-HR"/>
        </w:rPr>
        <w:t>Koje bolnice su obuhvaćene ovim rješenjem</w:t>
      </w:r>
    </w:p>
    <w:p w14:paraId="346ABBC9" w14:textId="531774E0" w:rsidR="00D633B4" w:rsidRDefault="00D633B4" w:rsidP="00C848E7">
      <w:pPr>
        <w:pStyle w:val="BodyText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Svaki proizvođač</w:t>
      </w:r>
      <w:r w:rsidR="005A476F">
        <w:rPr>
          <w:lang w:val="hr-HR"/>
        </w:rPr>
        <w:t xml:space="preserve"> aplikacija </w:t>
      </w:r>
      <w:r>
        <w:rPr>
          <w:lang w:val="hr-HR"/>
        </w:rPr>
        <w:t xml:space="preserve">ima pravo na korištenje 4 testne kartice za testiranje web servisa. </w:t>
      </w:r>
    </w:p>
    <w:p w14:paraId="021160A4" w14:textId="45EB90A3" w:rsidR="00D633B4" w:rsidRDefault="00D633B4" w:rsidP="00D633B4">
      <w:pPr>
        <w:pStyle w:val="BodyText"/>
        <w:ind w:left="2421"/>
        <w:jc w:val="both"/>
        <w:rPr>
          <w:lang w:val="hr-HR"/>
        </w:rPr>
      </w:pPr>
      <w:r>
        <w:rPr>
          <w:lang w:val="hr-HR"/>
        </w:rPr>
        <w:t xml:space="preserve">Ukoliko proizvođač </w:t>
      </w:r>
      <w:r w:rsidR="005A476F">
        <w:rPr>
          <w:lang w:val="hr-HR"/>
        </w:rPr>
        <w:t xml:space="preserve">aplikacija </w:t>
      </w:r>
      <w:r>
        <w:rPr>
          <w:lang w:val="hr-HR"/>
        </w:rPr>
        <w:t>posjeduje testne kartice obavezan je poslati:</w:t>
      </w:r>
    </w:p>
    <w:p w14:paraId="1E6483CC" w14:textId="422DB0EA" w:rsidR="00D633B4" w:rsidRDefault="00D633B4" w:rsidP="00D633B4">
      <w:pPr>
        <w:pStyle w:val="BodyText"/>
        <w:numPr>
          <w:ilvl w:val="1"/>
          <w:numId w:val="27"/>
        </w:numPr>
        <w:jc w:val="both"/>
        <w:rPr>
          <w:lang w:val="hr-HR"/>
        </w:rPr>
      </w:pPr>
      <w:r>
        <w:rPr>
          <w:lang w:val="hr-HR"/>
        </w:rPr>
        <w:t>MBO brojeve svake testne kartice koje posjeduje da bi se tim karticama pridijelile role prije početka testiranja</w:t>
      </w:r>
      <w:r w:rsidR="00097E0C">
        <w:rPr>
          <w:lang w:val="hr-HR"/>
        </w:rPr>
        <w:t xml:space="preserve"> svakog web servisa.</w:t>
      </w:r>
    </w:p>
    <w:p w14:paraId="1DA19CC2" w14:textId="63F11648" w:rsidR="00D633B4" w:rsidRDefault="00D633B4" w:rsidP="00D633B4">
      <w:pPr>
        <w:pStyle w:val="BodyText"/>
        <w:ind w:left="2421"/>
        <w:jc w:val="both"/>
        <w:rPr>
          <w:lang w:val="hr-HR"/>
        </w:rPr>
      </w:pPr>
      <w:r>
        <w:rPr>
          <w:lang w:val="hr-HR"/>
        </w:rPr>
        <w:t>Ukoliko proizvođač</w:t>
      </w:r>
      <w:r w:rsidR="00A82493">
        <w:rPr>
          <w:lang w:val="hr-HR"/>
        </w:rPr>
        <w:t xml:space="preserve"> aplikacija</w:t>
      </w:r>
      <w:r>
        <w:rPr>
          <w:lang w:val="hr-HR"/>
        </w:rPr>
        <w:t xml:space="preserve"> ne posjeduje testne kartice ili ne posjeduje dovoljno testnih kartica, potrebno je u zahtjevu navesti:</w:t>
      </w:r>
    </w:p>
    <w:p w14:paraId="6E3B19DF" w14:textId="041249D6" w:rsidR="00D633B4" w:rsidRDefault="00D633B4" w:rsidP="00D633B4">
      <w:pPr>
        <w:pStyle w:val="BodyText"/>
        <w:numPr>
          <w:ilvl w:val="0"/>
          <w:numId w:val="28"/>
        </w:numPr>
        <w:jc w:val="both"/>
        <w:rPr>
          <w:lang w:val="hr-HR"/>
        </w:rPr>
      </w:pPr>
      <w:r>
        <w:rPr>
          <w:lang w:val="hr-HR"/>
        </w:rPr>
        <w:t>Broj potrebnih testnih kartica</w:t>
      </w:r>
    </w:p>
    <w:p w14:paraId="4CA73F47" w14:textId="1F16EEEF" w:rsidR="00097E0C" w:rsidRDefault="00097E0C" w:rsidP="00097E0C">
      <w:pPr>
        <w:pStyle w:val="BodyText"/>
        <w:ind w:left="2421"/>
        <w:jc w:val="both"/>
        <w:rPr>
          <w:lang w:val="hr-HR"/>
        </w:rPr>
      </w:pPr>
      <w:r>
        <w:rPr>
          <w:lang w:val="hr-HR"/>
        </w:rPr>
        <w:t xml:space="preserve">Djelatnici HZZO-a će nakon izdavanja kartica obavijestiti proizvođača </w:t>
      </w:r>
      <w:r w:rsidR="00A82493">
        <w:rPr>
          <w:lang w:val="hr-HR"/>
        </w:rPr>
        <w:t xml:space="preserve">aplikacija </w:t>
      </w:r>
      <w:r>
        <w:rPr>
          <w:lang w:val="hr-HR"/>
        </w:rPr>
        <w:t>o načinu preuzimanja testnih kartica.</w:t>
      </w:r>
    </w:p>
    <w:p w14:paraId="1A2F4A1B" w14:textId="17E78F12" w:rsidR="00A06B86" w:rsidRDefault="00D633B4" w:rsidP="00C848E7">
      <w:pPr>
        <w:pStyle w:val="BodyText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 xml:space="preserve">Ukoliko rješenje </w:t>
      </w:r>
      <w:r w:rsidR="00097E0C">
        <w:rPr>
          <w:lang w:val="hr-HR"/>
        </w:rPr>
        <w:t>pristupa CEZIH sigurnosnom sloju koristeći aplikativni certifikat bolnice potrebno je u zahtjevu zatražiti:</w:t>
      </w:r>
    </w:p>
    <w:p w14:paraId="4E24370B" w14:textId="6F416507" w:rsidR="00097E0C" w:rsidRDefault="00097E0C" w:rsidP="00097E0C">
      <w:pPr>
        <w:pStyle w:val="BodyText"/>
        <w:numPr>
          <w:ilvl w:val="1"/>
          <w:numId w:val="16"/>
        </w:numPr>
        <w:jc w:val="both"/>
        <w:rPr>
          <w:lang w:val="hr-HR"/>
        </w:rPr>
      </w:pPr>
      <w:r>
        <w:rPr>
          <w:lang w:val="hr-HR"/>
        </w:rPr>
        <w:t>Izdavanje aplikativnog certifikata s kojim će biti moguće ostvariti vezu prema</w:t>
      </w:r>
      <w:r w:rsidR="00E07355">
        <w:rPr>
          <w:lang w:val="hr-HR"/>
        </w:rPr>
        <w:t xml:space="preserve"> certifikacijskoj okolini</w:t>
      </w:r>
      <w:r w:rsidR="00A82493">
        <w:rPr>
          <w:lang w:val="hr-HR"/>
        </w:rPr>
        <w:t xml:space="preserve"> tako da proizvođač sa jednom instancom aplikativnog certifikata može testirati spajanje</w:t>
      </w:r>
    </w:p>
    <w:p w14:paraId="29800058" w14:textId="398247B1" w:rsidR="000C5FE6" w:rsidRDefault="000C5FE6" w:rsidP="00097E0C">
      <w:pPr>
        <w:pStyle w:val="Heading3"/>
      </w:pPr>
      <w:bookmarkStart w:id="27" w:name="_Toc9514332"/>
      <w:r>
        <w:t>Uspostava VPN konekcije prema CEZIH certifikacijskoj okolini</w:t>
      </w:r>
      <w:bookmarkEnd w:id="27"/>
    </w:p>
    <w:p w14:paraId="56052E70" w14:textId="781A222C" w:rsidR="000C5FE6" w:rsidRDefault="00A82493" w:rsidP="000C5FE6">
      <w:pPr>
        <w:pStyle w:val="BodyText"/>
        <w:rPr>
          <w:lang w:val="hr-HR"/>
        </w:rPr>
      </w:pPr>
      <w:r>
        <w:rPr>
          <w:lang w:val="hr-HR"/>
        </w:rPr>
        <w:t>P</w:t>
      </w:r>
      <w:r w:rsidR="000C5FE6">
        <w:rPr>
          <w:lang w:val="hr-HR"/>
        </w:rPr>
        <w:t xml:space="preserve">roizvođači </w:t>
      </w:r>
      <w:r>
        <w:rPr>
          <w:lang w:val="hr-HR"/>
        </w:rPr>
        <w:t xml:space="preserve">aplikacija </w:t>
      </w:r>
      <w:r w:rsidR="000C5FE6">
        <w:rPr>
          <w:lang w:val="hr-HR"/>
        </w:rPr>
        <w:t>uspostavljaju VPN konekciju prema CEZIH certifikacijskoj okolinu koristeći jednu od testnih kartica.</w:t>
      </w:r>
    </w:p>
    <w:p w14:paraId="50B89BA7" w14:textId="721CC5D7" w:rsidR="000C5FE6" w:rsidRPr="000C5FE6" w:rsidRDefault="000C5FE6" w:rsidP="000C5FE6">
      <w:pPr>
        <w:pStyle w:val="BodyText"/>
        <w:rPr>
          <w:lang w:val="hr-HR"/>
        </w:rPr>
      </w:pPr>
      <w:r>
        <w:rPr>
          <w:lang w:val="hr-HR"/>
        </w:rPr>
        <w:t xml:space="preserve">Upute za instalaciju VPN klijenta za spajanje na CEZIH certifikacijsku okolinu nalaze se ovdje: </w:t>
      </w:r>
      <w:r w:rsidR="00B32C4B">
        <w:fldChar w:fldCharType="begin"/>
      </w:r>
      <w:r w:rsidR="00B32C4B" w:rsidRPr="00B32C4B">
        <w:rPr>
          <w:lang w:val="hr-HR"/>
        </w:rPr>
        <w:instrText xml:space="preserve"> HYPERLINK "http://www.cezih.hr/VPN_klijent.html" </w:instrText>
      </w:r>
      <w:r w:rsidR="00B32C4B">
        <w:fldChar w:fldCharType="separate"/>
      </w:r>
      <w:r w:rsidRPr="004225BA">
        <w:rPr>
          <w:rStyle w:val="Hyperlink"/>
          <w:lang w:val="hr-HR"/>
        </w:rPr>
        <w:t>http://www.cezih.hr/VPN_klijent.html</w:t>
      </w:r>
      <w:r w:rsidR="00B32C4B">
        <w:rPr>
          <w:rStyle w:val="Hyperlink"/>
          <w:lang w:val="hr-HR"/>
        </w:rPr>
        <w:fldChar w:fldCharType="end"/>
      </w:r>
      <w:r>
        <w:rPr>
          <w:lang w:val="hr-HR"/>
        </w:rPr>
        <w:t xml:space="preserve"> </w:t>
      </w:r>
    </w:p>
    <w:p w14:paraId="7C601F48" w14:textId="4C56657B" w:rsidR="00097E0C" w:rsidRDefault="00097E0C" w:rsidP="00097E0C">
      <w:pPr>
        <w:pStyle w:val="Heading3"/>
      </w:pPr>
      <w:bookmarkStart w:id="28" w:name="_Toc9514333"/>
      <w:r>
        <w:t>Testiranje web servisa</w:t>
      </w:r>
      <w:bookmarkEnd w:id="28"/>
    </w:p>
    <w:p w14:paraId="0257E095" w14:textId="058B7BE1" w:rsidR="00097E0C" w:rsidRDefault="00097E0C" w:rsidP="00097E0C">
      <w:pPr>
        <w:pStyle w:val="BodyText"/>
        <w:rPr>
          <w:lang w:val="hr-HR"/>
        </w:rPr>
      </w:pPr>
      <w:r>
        <w:rPr>
          <w:lang w:val="hr-HR"/>
        </w:rPr>
        <w:t xml:space="preserve">Prije početka testiranja svakog web servisa potrebno je najaviti početak testiranja na mail adresu </w:t>
      </w:r>
      <w:r w:rsidR="00E40447" w:rsidRPr="00E40447">
        <w:rPr>
          <w:lang w:val="hr-HR"/>
        </w:rPr>
        <w:t>helpdesk@hzzo.hr</w:t>
      </w:r>
      <w:r w:rsidR="00E40447">
        <w:rPr>
          <w:rStyle w:val="Hyperlink"/>
          <w:lang w:val="hr-HR"/>
        </w:rPr>
        <w:br/>
      </w:r>
      <w:r>
        <w:rPr>
          <w:lang w:val="hr-HR"/>
        </w:rPr>
        <w:t>U najavi testiranja potrebno je definirati:</w:t>
      </w:r>
    </w:p>
    <w:p w14:paraId="72C2CEB8" w14:textId="500D656D" w:rsidR="00097E0C" w:rsidRDefault="00097E0C" w:rsidP="00097E0C">
      <w:pPr>
        <w:pStyle w:val="BodyText"/>
        <w:numPr>
          <w:ilvl w:val="0"/>
          <w:numId w:val="29"/>
        </w:numPr>
        <w:rPr>
          <w:lang w:val="hr-HR"/>
        </w:rPr>
      </w:pPr>
      <w:r>
        <w:rPr>
          <w:lang w:val="hr-HR"/>
        </w:rPr>
        <w:t>Naziv proizvođača</w:t>
      </w:r>
    </w:p>
    <w:p w14:paraId="05DE31F9" w14:textId="092FAA62" w:rsidR="00097E0C" w:rsidRDefault="00097E0C" w:rsidP="00097E0C">
      <w:pPr>
        <w:pStyle w:val="BodyText"/>
        <w:numPr>
          <w:ilvl w:val="0"/>
          <w:numId w:val="29"/>
        </w:numPr>
        <w:rPr>
          <w:lang w:val="hr-HR"/>
        </w:rPr>
      </w:pPr>
      <w:r>
        <w:rPr>
          <w:lang w:val="hr-HR"/>
        </w:rPr>
        <w:t>Naziv web servisa koji se planira testirati</w:t>
      </w:r>
    </w:p>
    <w:p w14:paraId="04A83544" w14:textId="3162CC99" w:rsidR="00097E0C" w:rsidRDefault="00097E0C" w:rsidP="00097E0C">
      <w:pPr>
        <w:pStyle w:val="BodyText"/>
        <w:numPr>
          <w:ilvl w:val="0"/>
          <w:numId w:val="29"/>
        </w:numPr>
        <w:rPr>
          <w:lang w:val="hr-HR"/>
        </w:rPr>
      </w:pPr>
      <w:r>
        <w:rPr>
          <w:lang w:val="hr-HR"/>
        </w:rPr>
        <w:t>Željeni datum početka testiranja</w:t>
      </w:r>
    </w:p>
    <w:p w14:paraId="17D0FEF5" w14:textId="38A4A438" w:rsidR="00097E0C" w:rsidRDefault="00097E0C" w:rsidP="00097E0C">
      <w:pPr>
        <w:pStyle w:val="BodyText"/>
        <w:numPr>
          <w:ilvl w:val="0"/>
          <w:numId w:val="29"/>
        </w:numPr>
        <w:rPr>
          <w:lang w:val="hr-HR"/>
        </w:rPr>
      </w:pPr>
      <w:r>
        <w:rPr>
          <w:lang w:val="hr-HR"/>
        </w:rPr>
        <w:t>Naziv i MB</w:t>
      </w:r>
      <w:r w:rsidR="00364874">
        <w:rPr>
          <w:lang w:val="hr-HR"/>
        </w:rPr>
        <w:t xml:space="preserve"> (HZZO šifra ustanove) </w:t>
      </w:r>
      <w:r>
        <w:rPr>
          <w:lang w:val="hr-HR"/>
        </w:rPr>
        <w:t xml:space="preserve"> bolnice čiji će se testni podaci slati unutar poruka</w:t>
      </w:r>
    </w:p>
    <w:p w14:paraId="08004A56" w14:textId="7DBA73DC" w:rsidR="00DD78EE" w:rsidRDefault="00DD78EE" w:rsidP="00DD78EE">
      <w:pPr>
        <w:pStyle w:val="BodyText"/>
        <w:rPr>
          <w:lang w:val="hr-HR"/>
        </w:rPr>
      </w:pPr>
      <w:bookmarkStart w:id="29" w:name="_Hlk8986617"/>
      <w:r>
        <w:rPr>
          <w:lang w:val="hr-HR"/>
        </w:rPr>
        <w:t xml:space="preserve">Za testiranje određenih web servisa </w:t>
      </w:r>
      <w:r w:rsidR="00A82493">
        <w:rPr>
          <w:lang w:val="hr-HR"/>
        </w:rPr>
        <w:t>bit će pripremljeni</w:t>
      </w:r>
      <w:r>
        <w:rPr>
          <w:lang w:val="hr-HR"/>
        </w:rPr>
        <w:t xml:space="preserve"> testn</w:t>
      </w:r>
      <w:r w:rsidR="00A82493">
        <w:rPr>
          <w:lang w:val="hr-HR"/>
        </w:rPr>
        <w:t xml:space="preserve">i </w:t>
      </w:r>
      <w:r>
        <w:rPr>
          <w:lang w:val="hr-HR"/>
        </w:rPr>
        <w:t>poda</w:t>
      </w:r>
      <w:r w:rsidR="00A82493">
        <w:rPr>
          <w:lang w:val="hr-HR"/>
        </w:rPr>
        <w:t>ci</w:t>
      </w:r>
      <w:r>
        <w:rPr>
          <w:lang w:val="hr-HR"/>
        </w:rPr>
        <w:t xml:space="preserve"> na certifikacijskoj okolini koji će se nakon najave testiranja poslati zajedno s uputama proizvođaču. </w:t>
      </w:r>
    </w:p>
    <w:bookmarkEnd w:id="29"/>
    <w:p w14:paraId="14F58315" w14:textId="026F5E90" w:rsidR="00DD78EE" w:rsidRDefault="00DD78EE" w:rsidP="00DD78EE">
      <w:pPr>
        <w:pStyle w:val="BodyText"/>
        <w:rPr>
          <w:lang w:val="hr-HR"/>
        </w:rPr>
      </w:pPr>
      <w:r>
        <w:rPr>
          <w:lang w:val="hr-HR"/>
        </w:rPr>
        <w:t xml:space="preserve">Ukoliko se pokaže da količina testnih podataka nije dovoljna, proizvođač </w:t>
      </w:r>
      <w:r w:rsidR="00A82493">
        <w:rPr>
          <w:lang w:val="hr-HR"/>
        </w:rPr>
        <w:t xml:space="preserve">aplikacija </w:t>
      </w:r>
      <w:r>
        <w:rPr>
          <w:lang w:val="hr-HR"/>
        </w:rPr>
        <w:t>mora poslati zahtjev za unos dodatnih testnih podataka uz objašnjenje razloga nedostatnosti podataka.</w:t>
      </w:r>
    </w:p>
    <w:p w14:paraId="72EBF309" w14:textId="3882D6D0" w:rsidR="00DD78EE" w:rsidRDefault="00DD78EE" w:rsidP="00DD78EE">
      <w:pPr>
        <w:pStyle w:val="Heading3"/>
      </w:pPr>
      <w:bookmarkStart w:id="30" w:name="_Toc9514334"/>
      <w:r>
        <w:t>Verifikacija integracijskih poruka</w:t>
      </w:r>
      <w:bookmarkEnd w:id="30"/>
    </w:p>
    <w:p w14:paraId="0E77CE1F" w14:textId="60A39CE6" w:rsidR="00DD78EE" w:rsidRDefault="00DD78EE" w:rsidP="00DD78EE">
      <w:pPr>
        <w:pStyle w:val="BodyText"/>
        <w:rPr>
          <w:lang w:val="hr-HR"/>
        </w:rPr>
      </w:pPr>
      <w:r>
        <w:rPr>
          <w:lang w:val="hr-HR"/>
        </w:rPr>
        <w:t>Prije prelaska u produkciju potrebno je pregledati kvalitetu poslanih podataka na CEZIH certifikacijskoj okolini i potvrditi da proizvođač</w:t>
      </w:r>
      <w:r w:rsidR="00A82493">
        <w:rPr>
          <w:lang w:val="hr-HR"/>
        </w:rPr>
        <w:t xml:space="preserve"> aplikacija</w:t>
      </w:r>
      <w:r>
        <w:rPr>
          <w:lang w:val="hr-HR"/>
        </w:rPr>
        <w:t xml:space="preserve"> može početi s radom na produkcijskoj okolini.</w:t>
      </w:r>
    </w:p>
    <w:p w14:paraId="1F5FD7CB" w14:textId="6AA16361" w:rsidR="00DD78EE" w:rsidRDefault="00364874" w:rsidP="00DD78EE">
      <w:pPr>
        <w:pStyle w:val="BodyText"/>
        <w:rPr>
          <w:lang w:val="hr-HR"/>
        </w:rPr>
      </w:pPr>
      <w:r>
        <w:rPr>
          <w:lang w:val="hr-HR"/>
        </w:rPr>
        <w:t>P</w:t>
      </w:r>
      <w:r w:rsidR="00DD78EE">
        <w:rPr>
          <w:lang w:val="hr-HR"/>
        </w:rPr>
        <w:t xml:space="preserve">roizvođači </w:t>
      </w:r>
      <w:r>
        <w:rPr>
          <w:lang w:val="hr-HR"/>
        </w:rPr>
        <w:t xml:space="preserve">aplikacija </w:t>
      </w:r>
      <w:r w:rsidR="00DD78EE">
        <w:rPr>
          <w:lang w:val="hr-HR"/>
        </w:rPr>
        <w:t>za svaki web servis koji žele verificirati imaju mogućnost slati poruke u 2 termina dnevno</w:t>
      </w:r>
      <w:r w:rsidR="00A82493">
        <w:rPr>
          <w:lang w:val="hr-HR"/>
        </w:rPr>
        <w:t xml:space="preserve"> (zbog </w:t>
      </w:r>
      <w:r>
        <w:rPr>
          <w:lang w:val="hr-HR"/>
        </w:rPr>
        <w:t>efikasnijeg praćenja sustava i optimiziranja resursa proizvođača)</w:t>
      </w:r>
      <w:r w:rsidR="00DD78EE">
        <w:rPr>
          <w:lang w:val="hr-HR"/>
        </w:rPr>
        <w:t>:</w:t>
      </w:r>
    </w:p>
    <w:p w14:paraId="692DADEF" w14:textId="3B986598" w:rsidR="00DD78EE" w:rsidRDefault="00DD78EE" w:rsidP="00DD78EE">
      <w:pPr>
        <w:pStyle w:val="BodyText"/>
        <w:numPr>
          <w:ilvl w:val="0"/>
          <w:numId w:val="30"/>
        </w:numPr>
        <w:rPr>
          <w:lang w:val="hr-HR"/>
        </w:rPr>
      </w:pPr>
      <w:r>
        <w:rPr>
          <w:lang w:val="hr-HR"/>
        </w:rPr>
        <w:t>Od 10 – 10:30h</w:t>
      </w:r>
    </w:p>
    <w:p w14:paraId="607E3C7A" w14:textId="7F4A16F9" w:rsidR="00DD78EE" w:rsidRDefault="00DD78EE" w:rsidP="00DD78EE">
      <w:pPr>
        <w:pStyle w:val="BodyText"/>
        <w:numPr>
          <w:ilvl w:val="0"/>
          <w:numId w:val="30"/>
        </w:numPr>
        <w:rPr>
          <w:lang w:val="hr-HR"/>
        </w:rPr>
      </w:pPr>
      <w:r>
        <w:rPr>
          <w:lang w:val="hr-HR"/>
        </w:rPr>
        <w:t>Od 14 – 14:30h</w:t>
      </w:r>
    </w:p>
    <w:p w14:paraId="58603E53" w14:textId="1BF5E16C" w:rsidR="00DD78EE" w:rsidRDefault="00DD78EE" w:rsidP="00DD78EE">
      <w:pPr>
        <w:pStyle w:val="BodyText"/>
        <w:rPr>
          <w:lang w:val="hr-HR"/>
        </w:rPr>
      </w:pPr>
      <w:r>
        <w:rPr>
          <w:lang w:val="hr-HR"/>
        </w:rPr>
        <w:t xml:space="preserve">Za svaku poruku web servisa </w:t>
      </w:r>
      <w:r w:rsidR="007C487A">
        <w:rPr>
          <w:lang w:val="hr-HR"/>
        </w:rPr>
        <w:t xml:space="preserve">za koju proizvođač </w:t>
      </w:r>
      <w:r w:rsidR="00364874">
        <w:rPr>
          <w:lang w:val="hr-HR"/>
        </w:rPr>
        <w:t xml:space="preserve">aplikacija </w:t>
      </w:r>
      <w:r w:rsidR="007C487A">
        <w:rPr>
          <w:lang w:val="hr-HR"/>
        </w:rPr>
        <w:t>želi potvrdu ispravnosti</w:t>
      </w:r>
      <w:r>
        <w:rPr>
          <w:lang w:val="hr-HR"/>
        </w:rPr>
        <w:t xml:space="preserve"> potrebno je poslati:</w:t>
      </w:r>
    </w:p>
    <w:p w14:paraId="31F1A913" w14:textId="6EAC8DB6" w:rsidR="00DD78EE" w:rsidRDefault="00DD78EE" w:rsidP="00DD78EE">
      <w:pPr>
        <w:pStyle w:val="BodyText"/>
        <w:numPr>
          <w:ilvl w:val="0"/>
          <w:numId w:val="31"/>
        </w:numPr>
        <w:rPr>
          <w:lang w:val="hr-HR"/>
        </w:rPr>
      </w:pPr>
      <w:r>
        <w:rPr>
          <w:lang w:val="hr-HR"/>
        </w:rPr>
        <w:t>Naziv web servisa</w:t>
      </w:r>
    </w:p>
    <w:p w14:paraId="6CC56A69" w14:textId="7AF7A859" w:rsidR="00DD78EE" w:rsidRDefault="00DD78EE" w:rsidP="00DD78EE">
      <w:pPr>
        <w:pStyle w:val="BodyText"/>
        <w:numPr>
          <w:ilvl w:val="0"/>
          <w:numId w:val="31"/>
        </w:numPr>
        <w:rPr>
          <w:lang w:val="hr-HR"/>
        </w:rPr>
      </w:pPr>
      <w:r>
        <w:rPr>
          <w:lang w:val="hr-HR"/>
        </w:rPr>
        <w:t>Naziv metode web servisa</w:t>
      </w:r>
    </w:p>
    <w:p w14:paraId="0A024583" w14:textId="3BC90396" w:rsidR="00DD78EE" w:rsidRDefault="00DD78EE" w:rsidP="00DD78EE">
      <w:pPr>
        <w:pStyle w:val="BodyText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ID </w:t>
      </w:r>
      <w:r w:rsidR="007C487A">
        <w:rPr>
          <w:lang w:val="hr-HR"/>
        </w:rPr>
        <w:t xml:space="preserve">poslane </w:t>
      </w:r>
      <w:r>
        <w:rPr>
          <w:lang w:val="hr-HR"/>
        </w:rPr>
        <w:t xml:space="preserve">poruke </w:t>
      </w:r>
    </w:p>
    <w:p w14:paraId="55CD7B1C" w14:textId="1F3CDB67" w:rsidR="00DD78EE" w:rsidRDefault="00DD78EE" w:rsidP="00DD78EE">
      <w:pPr>
        <w:pStyle w:val="BodyText"/>
        <w:numPr>
          <w:ilvl w:val="0"/>
          <w:numId w:val="31"/>
        </w:numPr>
        <w:rPr>
          <w:lang w:val="hr-HR"/>
        </w:rPr>
      </w:pPr>
      <w:r>
        <w:rPr>
          <w:lang w:val="hr-HR"/>
        </w:rPr>
        <w:t>MB</w:t>
      </w:r>
      <w:r w:rsidR="00364874">
        <w:rPr>
          <w:lang w:val="hr-HR"/>
        </w:rPr>
        <w:t xml:space="preserve"> (HZZO šifra ustanove)</w:t>
      </w:r>
      <w:r>
        <w:rPr>
          <w:lang w:val="hr-HR"/>
        </w:rPr>
        <w:t xml:space="preserve"> bolnice koji je naveden u porukama</w:t>
      </w:r>
    </w:p>
    <w:p w14:paraId="770220C2" w14:textId="2D23A2D3" w:rsidR="00DD78EE" w:rsidRDefault="00DD78EE" w:rsidP="00DD78EE">
      <w:pPr>
        <w:pStyle w:val="BodyText"/>
        <w:numPr>
          <w:ilvl w:val="0"/>
          <w:numId w:val="31"/>
        </w:numPr>
        <w:rPr>
          <w:lang w:val="hr-HR"/>
        </w:rPr>
      </w:pPr>
      <w:r>
        <w:rPr>
          <w:lang w:val="hr-HR"/>
        </w:rPr>
        <w:t>Točno vrijeme slanja poruke</w:t>
      </w:r>
    </w:p>
    <w:p w14:paraId="11E1D0CB" w14:textId="5D69FFE0" w:rsidR="006E162D" w:rsidRDefault="007C487A" w:rsidP="00DD78EE">
      <w:pPr>
        <w:pStyle w:val="BodyText"/>
        <w:rPr>
          <w:lang w:val="hr-HR"/>
        </w:rPr>
      </w:pPr>
      <w:r>
        <w:rPr>
          <w:lang w:val="hr-HR"/>
        </w:rPr>
        <w:t>Količina</w:t>
      </w:r>
      <w:r w:rsidR="00DD78EE">
        <w:rPr>
          <w:lang w:val="hr-HR"/>
        </w:rPr>
        <w:t xml:space="preserve"> i vrste poruka koje se moraju slati tijekom verifikacije opisane se unutar dokumentacije svakog web servisa.</w:t>
      </w:r>
    </w:p>
    <w:p w14:paraId="34BB2CA1" w14:textId="404CA666" w:rsidR="006E162D" w:rsidRDefault="00364874" w:rsidP="00DD78EE">
      <w:pPr>
        <w:pStyle w:val="BodyText"/>
        <w:rPr>
          <w:lang w:val="hr-HR"/>
        </w:rPr>
      </w:pPr>
      <w:r>
        <w:rPr>
          <w:lang w:val="hr-HR"/>
        </w:rPr>
        <w:t>P</w:t>
      </w:r>
      <w:r w:rsidR="000C5FE6">
        <w:rPr>
          <w:lang w:val="hr-HR"/>
        </w:rPr>
        <w:t xml:space="preserve">roizvođač </w:t>
      </w:r>
      <w:r>
        <w:rPr>
          <w:lang w:val="hr-HR"/>
        </w:rPr>
        <w:t xml:space="preserve">aplikacija </w:t>
      </w:r>
      <w:r w:rsidR="000C5FE6">
        <w:rPr>
          <w:lang w:val="hr-HR"/>
        </w:rPr>
        <w:t xml:space="preserve">će dobiti za svaku poruku web servisa za koju je zatražio verifikaciju odgovor o ispravnosti poruke. </w:t>
      </w:r>
      <w:r w:rsidR="006E162D">
        <w:rPr>
          <w:lang w:val="hr-HR"/>
        </w:rPr>
        <w:t xml:space="preserve">Prilikom procesa certifikacije proizvođač </w:t>
      </w:r>
      <w:r>
        <w:rPr>
          <w:lang w:val="hr-HR"/>
        </w:rPr>
        <w:t xml:space="preserve">aplikacija </w:t>
      </w:r>
      <w:r w:rsidR="006E162D">
        <w:rPr>
          <w:lang w:val="hr-HR"/>
        </w:rPr>
        <w:t>treba zadovoljiti sve scenarije iz zapisnika za certifikaciju pojedinog CUS web servisa.</w:t>
      </w:r>
    </w:p>
    <w:p w14:paraId="16951C3D" w14:textId="6DDB88E5" w:rsidR="000C5FE6" w:rsidRDefault="000C5FE6" w:rsidP="00DD78EE">
      <w:pPr>
        <w:pStyle w:val="BodyText"/>
        <w:rPr>
          <w:lang w:val="hr-HR"/>
        </w:rPr>
      </w:pPr>
      <w:r>
        <w:rPr>
          <w:lang w:val="hr-HR"/>
        </w:rPr>
        <w:t>Ukoliko su svi uvjeti za pojedini web servis zadovoljeni, proizvođač</w:t>
      </w:r>
      <w:r w:rsidR="00364874">
        <w:rPr>
          <w:lang w:val="hr-HR"/>
        </w:rPr>
        <w:t xml:space="preserve"> aplikacija</w:t>
      </w:r>
      <w:r>
        <w:rPr>
          <w:lang w:val="hr-HR"/>
        </w:rPr>
        <w:t xml:space="preserve"> će dobiti pismenu dozvolu da može krenuti s produkcijskim korištenjem tog web servisa.</w:t>
      </w:r>
    </w:p>
    <w:p w14:paraId="233AB990" w14:textId="7BA82753" w:rsidR="005B64E0" w:rsidRDefault="007C2B6E" w:rsidP="008925A2">
      <w:pPr>
        <w:pStyle w:val="Heading2"/>
        <w:jc w:val="both"/>
      </w:pPr>
      <w:bookmarkStart w:id="31" w:name="_Ref536712074"/>
      <w:bookmarkStart w:id="32" w:name="_Toc9514335"/>
      <w:r>
        <w:t>Integracija rješenja i CUS web servisa na produkcijskoj okolini</w:t>
      </w:r>
      <w:bookmarkEnd w:id="31"/>
      <w:bookmarkEnd w:id="32"/>
    </w:p>
    <w:p w14:paraId="39BDFC0A" w14:textId="0E344A89" w:rsidR="00176EEB" w:rsidRDefault="00176EEB" w:rsidP="00176EEB">
      <w:pPr>
        <w:pStyle w:val="Heading3"/>
      </w:pPr>
      <w:bookmarkStart w:id="33" w:name="_Toc9514336"/>
      <w:r>
        <w:t>Procedura za uspostavu veze između aplikacije i CEZIH produkcijske okoline</w:t>
      </w:r>
      <w:bookmarkEnd w:id="33"/>
    </w:p>
    <w:p w14:paraId="49B8E04E" w14:textId="76F2FD29" w:rsidR="007C2B6E" w:rsidRPr="007C2B6E" w:rsidRDefault="007C2B6E" w:rsidP="007C2B6E">
      <w:pPr>
        <w:pStyle w:val="BodyText"/>
        <w:rPr>
          <w:lang w:val="hr-HR"/>
        </w:rPr>
      </w:pPr>
      <w:r>
        <w:rPr>
          <w:lang w:val="hr-HR"/>
        </w:rPr>
        <w:t>Nakon što je proizvođač</w:t>
      </w:r>
      <w:r w:rsidR="00364874">
        <w:rPr>
          <w:lang w:val="hr-HR"/>
        </w:rPr>
        <w:t xml:space="preserve"> aplikacija</w:t>
      </w:r>
      <w:r>
        <w:rPr>
          <w:lang w:val="hr-HR"/>
        </w:rPr>
        <w:t xml:space="preserve"> dobio pismenu dozvolu za prelazak na produkciju (po web servisu), potrebno je da za svaku bolnicu:</w:t>
      </w:r>
    </w:p>
    <w:p w14:paraId="5F39A2EB" w14:textId="4BD84442" w:rsidR="00386260" w:rsidRDefault="007C2B6E" w:rsidP="00C848E7">
      <w:pPr>
        <w:pStyle w:val="BodyText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Ovlaštena osoba bolničke ustanove pošalje popis </w:t>
      </w:r>
      <w:r w:rsidR="00C24CB0">
        <w:rPr>
          <w:lang w:val="hr-HR"/>
        </w:rPr>
        <w:t xml:space="preserve">MBO-ova </w:t>
      </w:r>
      <w:r>
        <w:rPr>
          <w:lang w:val="hr-HR"/>
        </w:rPr>
        <w:t>djelatnika gdje je uz svakog djelatnika navedeno</w:t>
      </w:r>
      <w:r w:rsidR="00386260">
        <w:rPr>
          <w:lang w:val="hr-HR"/>
        </w:rPr>
        <w:t xml:space="preserve"> koju rolu je potrebno pridijeliti </w:t>
      </w:r>
      <w:r w:rsidR="00C24CB0">
        <w:rPr>
          <w:lang w:val="hr-HR"/>
        </w:rPr>
        <w:t>tom</w:t>
      </w:r>
      <w:r w:rsidR="00386260">
        <w:rPr>
          <w:lang w:val="hr-HR"/>
        </w:rPr>
        <w:t xml:space="preserve"> djelatniku</w:t>
      </w:r>
    </w:p>
    <w:p w14:paraId="42BF6B12" w14:textId="22D7CF66" w:rsidR="00E138AB" w:rsidRDefault="00E138AB" w:rsidP="00C848E7">
      <w:pPr>
        <w:pStyle w:val="BodyText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Ovlaštena osoba</w:t>
      </w:r>
      <w:r w:rsidRPr="00E138AB">
        <w:rPr>
          <w:lang w:val="hr-HR"/>
        </w:rPr>
        <w:t xml:space="preserve"> </w:t>
      </w:r>
      <w:r>
        <w:rPr>
          <w:lang w:val="hr-HR"/>
        </w:rPr>
        <w:t>bolničke ustanov</w:t>
      </w:r>
      <w:r w:rsidRPr="00E138AB">
        <w:rPr>
          <w:lang w:val="hr-HR"/>
        </w:rPr>
        <w:t>e provjeri</w:t>
      </w:r>
      <w:r>
        <w:rPr>
          <w:lang w:val="hr-HR"/>
        </w:rPr>
        <w:t xml:space="preserve"> imaju li svi djelatnici koji su na popisu pametne kartice</w:t>
      </w:r>
    </w:p>
    <w:p w14:paraId="1B8518C5" w14:textId="746DF5ED" w:rsidR="00865E76" w:rsidRDefault="00C24CB0" w:rsidP="00C848E7">
      <w:pPr>
        <w:pStyle w:val="BodyText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Ovlaštena osoba bolničke ustanove pošalje zahtjev ukoliko je korisniku aplikacijskog certifikata potrebno dodati role za pristup web servisu/servisima</w:t>
      </w:r>
      <w:r w:rsidR="007C2B6E">
        <w:rPr>
          <w:lang w:val="hr-HR"/>
        </w:rPr>
        <w:t xml:space="preserve">  </w:t>
      </w:r>
      <w:r w:rsidR="00865E76" w:rsidRPr="008717C7">
        <w:rPr>
          <w:lang w:val="hr-HR"/>
        </w:rPr>
        <w:t xml:space="preserve"> </w:t>
      </w:r>
    </w:p>
    <w:p w14:paraId="04057821" w14:textId="39206D56" w:rsidR="003B3B5E" w:rsidRDefault="00C24CB0" w:rsidP="00C848E7">
      <w:pPr>
        <w:pStyle w:val="BodyText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Ovlaštena osoba bolničke ustanove pošalje datum i vrijeme planiranog prelaska na produkciju</w:t>
      </w:r>
    </w:p>
    <w:p w14:paraId="2C0F4453" w14:textId="3DC37E1A" w:rsidR="00E138AB" w:rsidRDefault="00E138AB" w:rsidP="00E138AB">
      <w:pPr>
        <w:pStyle w:val="BodyText"/>
        <w:jc w:val="both"/>
        <w:rPr>
          <w:lang w:val="hr-HR"/>
        </w:rPr>
      </w:pPr>
      <w:r>
        <w:rPr>
          <w:lang w:val="hr-HR"/>
        </w:rPr>
        <w:t>Ovlaštena osoba bolničke ustanove će dobiti mailom potvrdu da su tražene role dodane korisnicima i da bolnica može početi s produkcijskim radom.</w:t>
      </w:r>
    </w:p>
    <w:p w14:paraId="3F7005AF" w14:textId="331AB135" w:rsidR="00237DB5" w:rsidRDefault="00237DB5" w:rsidP="00237DB5">
      <w:pPr>
        <w:pStyle w:val="Heading3"/>
      </w:pPr>
      <w:bookmarkStart w:id="34" w:name="_Toc9514337"/>
      <w:r>
        <w:t>Uspostava VPN konekcije prema CEZIH produkcijskoj okolini</w:t>
      </w:r>
      <w:bookmarkEnd w:id="34"/>
    </w:p>
    <w:p w14:paraId="013E79A8" w14:textId="4470D890" w:rsidR="00176EEB" w:rsidRDefault="00237DB5" w:rsidP="00E138AB">
      <w:pPr>
        <w:pStyle w:val="BodyText"/>
        <w:jc w:val="both"/>
        <w:rPr>
          <w:lang w:val="hr-HR"/>
        </w:rPr>
      </w:pPr>
      <w:r>
        <w:rPr>
          <w:lang w:val="hr-HR"/>
        </w:rPr>
        <w:t>Bolničke ustanove za pozivanje CUS web servisa koriste već uspostavljeni VPN tunel prema CEZIH produkcijskoj okolini</w:t>
      </w:r>
      <w:r w:rsidR="00176EEB">
        <w:rPr>
          <w:lang w:val="hr-HR"/>
        </w:rPr>
        <w:t>, te s bolničke strane nije potrebno napraviti ništa osim verifikacije da je s bolničke strane moguće ostvariti komunikaciju prema portovima definiranim u svakom pozivu web servisa</w:t>
      </w:r>
      <w:r>
        <w:rPr>
          <w:lang w:val="hr-HR"/>
        </w:rPr>
        <w:t>.</w:t>
      </w:r>
      <w:r w:rsidR="00176EEB">
        <w:rPr>
          <w:lang w:val="hr-HR"/>
        </w:rPr>
        <w:t xml:space="preserve"> </w:t>
      </w:r>
    </w:p>
    <w:p w14:paraId="0FC97A93" w14:textId="743C5DC0" w:rsidR="00237DB5" w:rsidRDefault="00176EEB" w:rsidP="00E138AB">
      <w:pPr>
        <w:pStyle w:val="BodyText"/>
        <w:jc w:val="both"/>
        <w:rPr>
          <w:lang w:val="hr-HR"/>
        </w:rPr>
      </w:pPr>
      <w:r>
        <w:rPr>
          <w:lang w:val="hr-HR"/>
        </w:rPr>
        <w:t>VPN prema CEZIH-u koji trenutno koriste bolnice u RH je uspostavljen prilikom implementacije projekta Crvene uputnice u bolnicama</w:t>
      </w:r>
      <w:r w:rsidR="00364874">
        <w:rPr>
          <w:lang w:val="hr-HR"/>
        </w:rPr>
        <w:t xml:space="preserve"> (BIS2CEZIH)</w:t>
      </w:r>
      <w:r>
        <w:rPr>
          <w:lang w:val="hr-HR"/>
        </w:rPr>
        <w:t>.</w:t>
      </w:r>
      <w:r w:rsidR="00364874">
        <w:rPr>
          <w:lang w:val="hr-HR"/>
        </w:rPr>
        <w:br/>
        <w:t>Potrebno je omogućiti da preko bolničke mreže svi korisnici CUS rješenja koji će koristiti CUS putem aplikacije proizvođača imaju pristup do CUS rješenja.</w:t>
      </w:r>
    </w:p>
    <w:p w14:paraId="5197FB3B" w14:textId="705004C2" w:rsidR="00DC0B59" w:rsidRDefault="00DC0B59" w:rsidP="00DC0B59">
      <w:pPr>
        <w:pStyle w:val="Heading2"/>
      </w:pPr>
      <w:bookmarkStart w:id="35" w:name="_Ref536712109"/>
      <w:bookmarkStart w:id="36" w:name="_Toc9514338"/>
      <w:r>
        <w:t>Pristup CEZIH sigurnosnom sloju</w:t>
      </w:r>
      <w:bookmarkEnd w:id="35"/>
      <w:bookmarkEnd w:id="36"/>
    </w:p>
    <w:p w14:paraId="48D367E2" w14:textId="7C3430D0" w:rsidR="00DC0B59" w:rsidRDefault="00177F1C" w:rsidP="00DC0B59">
      <w:pPr>
        <w:pStyle w:val="BodyText"/>
        <w:rPr>
          <w:lang w:val="hr-HR"/>
        </w:rPr>
      </w:pPr>
      <w:r>
        <w:rPr>
          <w:lang w:val="hr-HR"/>
        </w:rPr>
        <w:t>Da bi aplikacije mogle pristupiti CUS web servisima</w:t>
      </w:r>
      <w:r w:rsidR="00DD0AAE">
        <w:rPr>
          <w:lang w:val="hr-HR"/>
        </w:rPr>
        <w:t xml:space="preserve"> na obje okoline</w:t>
      </w:r>
      <w:r>
        <w:rPr>
          <w:lang w:val="hr-HR"/>
        </w:rPr>
        <w:t xml:space="preserve">, potrebno je prvo uspostaviti SSL vezu, te po potrebi (ovisno o web servisu) potpisati poruke klijentskim certifikatom. </w:t>
      </w:r>
    </w:p>
    <w:p w14:paraId="53E13F49" w14:textId="7582E9D5" w:rsidR="00177F1C" w:rsidRPr="00DC0B59" w:rsidRDefault="00D80800" w:rsidP="00DC0B59">
      <w:pPr>
        <w:pStyle w:val="BodyText"/>
        <w:rPr>
          <w:lang w:val="hr-HR"/>
        </w:rPr>
      </w:pPr>
      <w:r>
        <w:rPr>
          <w:lang w:val="hr-HR"/>
        </w:rPr>
        <w:fldChar w:fldCharType="begin"/>
      </w:r>
      <w:r>
        <w:rPr>
          <w:lang w:val="hr-HR"/>
        </w:rPr>
        <w:instrText xml:space="preserve"> REF _Ref536710933 \r \h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3F58A1">
        <w:rPr>
          <w:lang w:val="hr-HR"/>
        </w:rPr>
        <w:t>[REF2]</w:t>
      </w:r>
      <w:r>
        <w:rPr>
          <w:lang w:val="hr-HR"/>
        </w:rPr>
        <w:fldChar w:fldCharType="end"/>
      </w:r>
      <w:r>
        <w:rPr>
          <w:lang w:val="hr-HR"/>
        </w:rPr>
        <w:t xml:space="preserve"> opisuje način pristupa CEZIH okolinama, te sadrži popis grešaka koje će </w:t>
      </w:r>
      <w:r w:rsidR="002A05D5">
        <w:rPr>
          <w:lang w:val="hr-HR"/>
        </w:rPr>
        <w:t>povratno dobiti od sigurnosnog sloja u slučaju pogrešnog poziva.</w:t>
      </w:r>
    </w:p>
    <w:p w14:paraId="6D652F48" w14:textId="3AA7BE0D" w:rsidR="00177F1C" w:rsidRDefault="00224140" w:rsidP="00224140">
      <w:pPr>
        <w:pStyle w:val="Heading2"/>
      </w:pPr>
      <w:bookmarkStart w:id="37" w:name="_Ref536712120"/>
      <w:bookmarkStart w:id="38" w:name="_Toc9514339"/>
      <w:r>
        <w:t>Problemi tijekom integracije sustava</w:t>
      </w:r>
      <w:bookmarkEnd w:id="37"/>
      <w:bookmarkEnd w:id="38"/>
    </w:p>
    <w:p w14:paraId="5032D688" w14:textId="51E462AB" w:rsidR="00224140" w:rsidRDefault="002805D6" w:rsidP="00224140">
      <w:pPr>
        <w:pStyle w:val="BodyText"/>
        <w:rPr>
          <w:lang w:val="hr-HR"/>
        </w:rPr>
      </w:pPr>
      <w:r>
        <w:rPr>
          <w:lang w:val="hr-HR"/>
        </w:rPr>
        <w:t>Ukoliko dođe do problema tijekom integracije sustava koje proizvođač ne zna riješiti bez pomoći HZZO-a, potrebno je prijaviti problem na:</w:t>
      </w:r>
    </w:p>
    <w:p w14:paraId="447FC122" w14:textId="77777777" w:rsidR="00E40447" w:rsidRDefault="00E40447" w:rsidP="00224140">
      <w:pPr>
        <w:pStyle w:val="BodyText"/>
        <w:rPr>
          <w:rStyle w:val="Hyperlink"/>
          <w:lang w:val="hr-HR"/>
        </w:rPr>
      </w:pPr>
      <w:r w:rsidRPr="00E40447">
        <w:rPr>
          <w:lang w:val="hr-HR"/>
        </w:rPr>
        <w:t>helpdesk@hzzo.hr</w:t>
      </w:r>
      <w:r>
        <w:rPr>
          <w:rStyle w:val="Hyperlink"/>
          <w:lang w:val="hr-HR"/>
        </w:rPr>
        <w:t xml:space="preserve"> </w:t>
      </w:r>
    </w:p>
    <w:p w14:paraId="74268C4B" w14:textId="060337C9" w:rsidR="002805D6" w:rsidRDefault="002805D6" w:rsidP="00224140">
      <w:pPr>
        <w:pStyle w:val="BodyText"/>
        <w:rPr>
          <w:lang w:val="hr-HR"/>
        </w:rPr>
      </w:pPr>
      <w:r>
        <w:rPr>
          <w:lang w:val="hr-HR"/>
        </w:rPr>
        <w:t>Svaka prijava problema mora sadržavati:</w:t>
      </w:r>
    </w:p>
    <w:p w14:paraId="230A8656" w14:textId="4D1A6C42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Naziv okoline na koju se pristupa</w:t>
      </w:r>
    </w:p>
    <w:p w14:paraId="69ECB330" w14:textId="09B7FDDE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Naziv web servisa kojem se pristupa</w:t>
      </w:r>
    </w:p>
    <w:p w14:paraId="24DEC826" w14:textId="50D9F855" w:rsidR="002805D6" w:rsidRP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Naziv metode web servisa</w:t>
      </w:r>
    </w:p>
    <w:p w14:paraId="6E8878BB" w14:textId="3964A700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Definirati tip greške: A) mrežni problem, B) problem pristupa sigurnosnom sloju, C) problem sa sadržajem web servisa, D) ostalo</w:t>
      </w:r>
    </w:p>
    <w:p w14:paraId="2E302350" w14:textId="6DE521D4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Kratki opis greške</w:t>
      </w:r>
    </w:p>
    <w:p w14:paraId="65676D89" w14:textId="5518A99F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Poslati </w:t>
      </w:r>
      <w:proofErr w:type="spellStart"/>
      <w:r>
        <w:rPr>
          <w:lang w:val="hr-HR"/>
        </w:rPr>
        <w:t>request</w:t>
      </w:r>
      <w:proofErr w:type="spellEnd"/>
      <w:r>
        <w:rPr>
          <w:lang w:val="hr-HR"/>
        </w:rPr>
        <w:t xml:space="preserve"> poruku spremljenu u nekom alatu koji ne mijenja </w:t>
      </w:r>
      <w:proofErr w:type="spellStart"/>
      <w:r>
        <w:rPr>
          <w:lang w:val="hr-HR"/>
        </w:rPr>
        <w:t>encoding</w:t>
      </w:r>
      <w:proofErr w:type="spellEnd"/>
      <w:r>
        <w:rPr>
          <w:lang w:val="hr-HR"/>
        </w:rPr>
        <w:t xml:space="preserve"> originalne poruke (</w:t>
      </w:r>
      <w:proofErr w:type="spellStart"/>
      <w:r>
        <w:rPr>
          <w:lang w:val="hr-HR"/>
        </w:rPr>
        <w:t>npr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Notepad</w:t>
      </w:r>
      <w:proofErr w:type="spellEnd"/>
      <w:r>
        <w:rPr>
          <w:lang w:val="hr-HR"/>
        </w:rPr>
        <w:t>++)</w:t>
      </w:r>
    </w:p>
    <w:p w14:paraId="395E4363" w14:textId="5D9B8DAA" w:rsidR="002805D6" w:rsidRDefault="002805D6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Poslati dobivenu </w:t>
      </w:r>
      <w:proofErr w:type="spellStart"/>
      <w:r>
        <w:rPr>
          <w:lang w:val="hr-HR"/>
        </w:rPr>
        <w:t>response</w:t>
      </w:r>
      <w:proofErr w:type="spellEnd"/>
      <w:r>
        <w:rPr>
          <w:lang w:val="hr-HR"/>
        </w:rPr>
        <w:t xml:space="preserve"> poruku ukoliko takva postoji</w:t>
      </w:r>
    </w:p>
    <w:p w14:paraId="33969943" w14:textId="1D94201B" w:rsidR="00DD0AAE" w:rsidRDefault="00DD0AAE" w:rsidP="002805D6">
      <w:pPr>
        <w:pStyle w:val="BodyText"/>
        <w:numPr>
          <w:ilvl w:val="0"/>
          <w:numId w:val="33"/>
        </w:numPr>
        <w:rPr>
          <w:lang w:val="hr-HR"/>
        </w:rPr>
      </w:pPr>
      <w:r>
        <w:rPr>
          <w:lang w:val="hr-HR"/>
        </w:rPr>
        <w:t>Poslati vrijeme dobivene greške</w:t>
      </w:r>
    </w:p>
    <w:p w14:paraId="340D7954" w14:textId="5BD72870" w:rsidR="00177F1C" w:rsidRPr="002805D6" w:rsidRDefault="002805D6" w:rsidP="005A476F">
      <w:pPr>
        <w:pStyle w:val="BodyText"/>
        <w:numPr>
          <w:ilvl w:val="0"/>
          <w:numId w:val="33"/>
        </w:numPr>
        <w:rPr>
          <w:lang w:val="hr-HR"/>
        </w:rPr>
      </w:pPr>
      <w:r w:rsidRPr="002805D6">
        <w:rPr>
          <w:lang w:val="hr-HR"/>
        </w:rPr>
        <w:t xml:space="preserve">Opisati problem </w:t>
      </w:r>
    </w:p>
    <w:p w14:paraId="19ED4DD3" w14:textId="77777777" w:rsidR="00064DEC" w:rsidRDefault="00064DEC" w:rsidP="00177F1C">
      <w:pPr>
        <w:pStyle w:val="BodyText"/>
        <w:rPr>
          <w:lang w:val="hr-HR"/>
        </w:rPr>
        <w:sectPr w:rsidR="00064DEC" w:rsidSect="00D15104">
          <w:pgSz w:w="11906" w:h="16838" w:code="9"/>
          <w:pgMar w:top="567" w:right="1134" w:bottom="1928" w:left="1418" w:header="567" w:footer="454" w:gutter="0"/>
          <w:cols w:space="708"/>
          <w:docGrid w:linePitch="360"/>
        </w:sectPr>
      </w:pPr>
    </w:p>
    <w:p w14:paraId="5C13EBB9" w14:textId="32C053C1" w:rsidR="005B64E0" w:rsidRPr="00C848E7" w:rsidRDefault="003B3B5E" w:rsidP="008925A2">
      <w:pPr>
        <w:pStyle w:val="Heading2"/>
        <w:jc w:val="both"/>
      </w:pPr>
      <w:bookmarkStart w:id="39" w:name="_Ref536712130"/>
      <w:bookmarkStart w:id="40" w:name="_Toc9514340"/>
      <w:r>
        <w:t>Linkovi na CUS web servise</w:t>
      </w:r>
      <w:bookmarkEnd w:id="39"/>
      <w:bookmarkEnd w:id="40"/>
    </w:p>
    <w:p w14:paraId="6EDBAA35" w14:textId="2A9934C2" w:rsidR="003B3B5E" w:rsidRPr="002A05D5" w:rsidRDefault="002A05D5" w:rsidP="00A66D12">
      <w:pPr>
        <w:pStyle w:val="BodyText"/>
        <w:jc w:val="both"/>
        <w:rPr>
          <w:lang w:val="hr-HR"/>
        </w:rPr>
      </w:pPr>
      <w:r w:rsidRPr="002A05D5">
        <w:rPr>
          <w:lang w:val="hr-HR"/>
        </w:rPr>
        <w:fldChar w:fldCharType="begin"/>
      </w:r>
      <w:r w:rsidRPr="002A05D5">
        <w:rPr>
          <w:lang w:val="hr-HR"/>
        </w:rPr>
        <w:instrText xml:space="preserve"> REF _Ref536711478 \h </w:instrText>
      </w:r>
      <w:r w:rsidRPr="002A05D5">
        <w:rPr>
          <w:lang w:val="hr-HR"/>
        </w:rPr>
      </w:r>
      <w:r w:rsidRPr="002A05D5">
        <w:rPr>
          <w:lang w:val="hr-HR"/>
        </w:rPr>
        <w:fldChar w:fldCharType="separate"/>
      </w:r>
      <w:r w:rsidR="003F58A1" w:rsidRPr="002A05D5">
        <w:rPr>
          <w:szCs w:val="22"/>
          <w:lang w:val="hr-HR"/>
        </w:rPr>
        <w:t xml:space="preserve">Tablica </w:t>
      </w:r>
      <w:r w:rsidR="003F58A1">
        <w:rPr>
          <w:noProof/>
          <w:szCs w:val="22"/>
          <w:lang w:val="hr-HR"/>
        </w:rPr>
        <w:t>1</w:t>
      </w:r>
      <w:r w:rsidRPr="002A05D5">
        <w:rPr>
          <w:lang w:val="hr-HR"/>
        </w:rPr>
        <w:fldChar w:fldCharType="end"/>
      </w:r>
      <w:r w:rsidRPr="002A05D5">
        <w:rPr>
          <w:lang w:val="hr-HR"/>
        </w:rPr>
        <w:t xml:space="preserve"> </w:t>
      </w:r>
      <w:r w:rsidR="003B3B5E" w:rsidRPr="002A05D5">
        <w:rPr>
          <w:lang w:val="hr-HR"/>
        </w:rPr>
        <w:t>prikazuje linkove za web servise isporučene na certifikacijsku okolinu.</w:t>
      </w:r>
    </w:p>
    <w:p w14:paraId="5B85E4A1" w14:textId="778DB9A9" w:rsidR="002A05D5" w:rsidRPr="002A05D5" w:rsidRDefault="002A05D5" w:rsidP="002A05D5">
      <w:pPr>
        <w:pStyle w:val="Caption"/>
        <w:keepNext/>
        <w:rPr>
          <w:szCs w:val="22"/>
          <w:lang w:val="hr-HR"/>
        </w:rPr>
      </w:pPr>
      <w:bookmarkStart w:id="41" w:name="_Ref536711478"/>
      <w:r w:rsidRPr="002A05D5">
        <w:rPr>
          <w:szCs w:val="22"/>
          <w:lang w:val="hr-HR"/>
        </w:rPr>
        <w:t xml:space="preserve">Tablica </w:t>
      </w:r>
      <w:r w:rsidRPr="002A05D5">
        <w:rPr>
          <w:szCs w:val="22"/>
          <w:lang w:val="hr-HR"/>
        </w:rPr>
        <w:fldChar w:fldCharType="begin"/>
      </w:r>
      <w:r w:rsidRPr="002A05D5">
        <w:rPr>
          <w:szCs w:val="22"/>
          <w:lang w:val="hr-HR"/>
        </w:rPr>
        <w:instrText xml:space="preserve"> SEQ Tablica \* ARABIC </w:instrText>
      </w:r>
      <w:r w:rsidRPr="002A05D5">
        <w:rPr>
          <w:szCs w:val="22"/>
          <w:lang w:val="hr-HR"/>
        </w:rPr>
        <w:fldChar w:fldCharType="separate"/>
      </w:r>
      <w:r w:rsidR="003F58A1">
        <w:rPr>
          <w:noProof/>
          <w:szCs w:val="22"/>
          <w:lang w:val="hr-HR"/>
        </w:rPr>
        <w:t>1</w:t>
      </w:r>
      <w:r w:rsidRPr="002A05D5">
        <w:rPr>
          <w:szCs w:val="22"/>
          <w:lang w:val="hr-HR"/>
        </w:rPr>
        <w:fldChar w:fldCharType="end"/>
      </w:r>
      <w:bookmarkEnd w:id="41"/>
      <w:r w:rsidRPr="002A05D5">
        <w:rPr>
          <w:szCs w:val="22"/>
          <w:lang w:val="hr-HR"/>
        </w:rPr>
        <w:t xml:space="preserve"> Linkovi na CUS web servise na certifikacijskoj okolini</w:t>
      </w:r>
    </w:p>
    <w:tbl>
      <w:tblPr>
        <w:tblStyle w:val="TableGrid"/>
        <w:tblW w:w="11902" w:type="dxa"/>
        <w:tblInd w:w="1701" w:type="dxa"/>
        <w:tblLook w:val="04A0" w:firstRow="1" w:lastRow="0" w:firstColumn="1" w:lastColumn="0" w:noHBand="0" w:noVBand="1"/>
      </w:tblPr>
      <w:tblGrid>
        <w:gridCol w:w="2122"/>
        <w:gridCol w:w="3030"/>
        <w:gridCol w:w="6750"/>
      </w:tblGrid>
      <w:tr w:rsidR="003B3B5E" w:rsidRPr="002A05D5" w14:paraId="714C71C2" w14:textId="77777777" w:rsidTr="002A05D5">
        <w:tc>
          <w:tcPr>
            <w:tcW w:w="2122" w:type="dxa"/>
            <w:shd w:val="clear" w:color="auto" w:fill="FFF2CC" w:themeFill="accent4" w:themeFillTint="33"/>
          </w:tcPr>
          <w:p w14:paraId="4B8BAD9B" w14:textId="1591F367" w:rsidR="003B3B5E" w:rsidRPr="002A05D5" w:rsidRDefault="003B3B5E" w:rsidP="00A66D12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MODUL</w:t>
            </w:r>
          </w:p>
        </w:tc>
        <w:tc>
          <w:tcPr>
            <w:tcW w:w="3030" w:type="dxa"/>
            <w:shd w:val="clear" w:color="auto" w:fill="FFF2CC" w:themeFill="accent4" w:themeFillTint="33"/>
          </w:tcPr>
          <w:p w14:paraId="488FF3F7" w14:textId="07BB5F80" w:rsidR="003B3B5E" w:rsidRPr="002A05D5" w:rsidRDefault="002A05D5" w:rsidP="00A66D12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WEB SERVIS</w:t>
            </w:r>
          </w:p>
        </w:tc>
        <w:tc>
          <w:tcPr>
            <w:tcW w:w="6750" w:type="dxa"/>
            <w:shd w:val="clear" w:color="auto" w:fill="FFF2CC" w:themeFill="accent4" w:themeFillTint="33"/>
          </w:tcPr>
          <w:p w14:paraId="558F30B5" w14:textId="62A01653" w:rsidR="003B3B5E" w:rsidRPr="002A05D5" w:rsidRDefault="002A05D5" w:rsidP="00A66D12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LINK</w:t>
            </w:r>
          </w:p>
        </w:tc>
      </w:tr>
      <w:tr w:rsidR="002A05D5" w:rsidRPr="00B32C4B" w14:paraId="5DF4C8E7" w14:textId="77777777" w:rsidTr="002A05D5">
        <w:tc>
          <w:tcPr>
            <w:tcW w:w="2122" w:type="dxa"/>
            <w:vMerge w:val="restart"/>
          </w:tcPr>
          <w:p w14:paraId="1CB50FCC" w14:textId="3AC9416D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OBAVIJESTI KORISNICIMA</w:t>
            </w:r>
          </w:p>
        </w:tc>
        <w:tc>
          <w:tcPr>
            <w:tcW w:w="3030" w:type="dxa"/>
          </w:tcPr>
          <w:p w14:paraId="692BC35F" w14:textId="39CF83DE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CEZIH NEDOSTUPNOSTI</w:t>
            </w:r>
          </w:p>
        </w:tc>
        <w:tc>
          <w:tcPr>
            <w:tcW w:w="6750" w:type="dxa"/>
          </w:tcPr>
          <w:p w14:paraId="4EF3118A" w14:textId="65E81B35" w:rsidR="002A05D5" w:rsidRPr="002A05D5" w:rsidRDefault="006550B6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6550B6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6550B6">
              <w:rPr>
                <w:sz w:val="16"/>
                <w:szCs w:val="16"/>
                <w:lang w:val="hr-HR"/>
              </w:rPr>
              <w:t>/cus-services/obavijesti-korisnicima/services/nedostupnosti</w:t>
            </w:r>
          </w:p>
        </w:tc>
      </w:tr>
      <w:tr w:rsidR="002A05D5" w:rsidRPr="00B32C4B" w14:paraId="20AC0523" w14:textId="77777777" w:rsidTr="002A05D5">
        <w:tc>
          <w:tcPr>
            <w:tcW w:w="2122" w:type="dxa"/>
            <w:vMerge/>
          </w:tcPr>
          <w:p w14:paraId="12CC23BB" w14:textId="77777777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3C83804B" w14:textId="71C9E273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POREME</w:t>
            </w:r>
            <w:r w:rsidR="00CE56E8">
              <w:rPr>
                <w:sz w:val="16"/>
                <w:szCs w:val="16"/>
                <w:lang w:val="hr-HR"/>
              </w:rPr>
              <w:t>Ć</w:t>
            </w:r>
            <w:r w:rsidRPr="002A05D5">
              <w:rPr>
                <w:sz w:val="16"/>
                <w:szCs w:val="16"/>
                <w:lang w:val="hr-HR"/>
              </w:rPr>
              <w:t>AJI OPSKRBE</w:t>
            </w:r>
          </w:p>
        </w:tc>
        <w:tc>
          <w:tcPr>
            <w:tcW w:w="6750" w:type="dxa"/>
          </w:tcPr>
          <w:p w14:paraId="1BDDA267" w14:textId="106FE868" w:rsidR="002A05D5" w:rsidRPr="002A05D5" w:rsidRDefault="006550B6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6550B6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6550B6">
              <w:rPr>
                <w:sz w:val="16"/>
                <w:szCs w:val="16"/>
                <w:lang w:val="hr-HR"/>
              </w:rPr>
              <w:t>/cus-services/obavijesti-korisnicima/services/poremecaji</w:t>
            </w:r>
          </w:p>
        </w:tc>
      </w:tr>
      <w:tr w:rsidR="002A05D5" w:rsidRPr="00B32C4B" w14:paraId="5FBA8A3D" w14:textId="77777777" w:rsidTr="002A05D5">
        <w:tc>
          <w:tcPr>
            <w:tcW w:w="2122" w:type="dxa"/>
            <w:vMerge/>
          </w:tcPr>
          <w:p w14:paraId="024DE0A4" w14:textId="77777777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00AFADA7" w14:textId="330BDBD1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PISMA DJELATNICIMA</w:t>
            </w:r>
          </w:p>
        </w:tc>
        <w:tc>
          <w:tcPr>
            <w:tcW w:w="6750" w:type="dxa"/>
          </w:tcPr>
          <w:p w14:paraId="6EA58A60" w14:textId="4438EF95" w:rsidR="002A05D5" w:rsidRPr="002A05D5" w:rsidRDefault="006550B6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6550B6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6550B6">
              <w:rPr>
                <w:sz w:val="16"/>
                <w:szCs w:val="16"/>
                <w:lang w:val="hr-HR"/>
              </w:rPr>
              <w:t>/cus-services/obavijesti-korisnicima/services/pisma</w:t>
            </w:r>
          </w:p>
        </w:tc>
      </w:tr>
      <w:tr w:rsidR="002A05D5" w:rsidRPr="00B32C4B" w14:paraId="4AA8112B" w14:textId="77777777" w:rsidTr="002A05D5">
        <w:tc>
          <w:tcPr>
            <w:tcW w:w="2122" w:type="dxa"/>
            <w:vMerge/>
          </w:tcPr>
          <w:p w14:paraId="12563F9F" w14:textId="77777777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11D37B19" w14:textId="13DF8A3B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DOHVAT BROJA OBAVIJESTI</w:t>
            </w:r>
          </w:p>
        </w:tc>
        <w:tc>
          <w:tcPr>
            <w:tcW w:w="6750" w:type="dxa"/>
          </w:tcPr>
          <w:p w14:paraId="79263ABB" w14:textId="18414D9E" w:rsidR="002A05D5" w:rsidRPr="002A05D5" w:rsidRDefault="006550B6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6550B6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6550B6">
              <w:rPr>
                <w:sz w:val="16"/>
                <w:szCs w:val="16"/>
                <w:lang w:val="hr-HR"/>
              </w:rPr>
              <w:t>/cus-services/obavijesti-korisnicima/services/broj</w:t>
            </w:r>
          </w:p>
        </w:tc>
      </w:tr>
      <w:tr w:rsidR="002A05D5" w:rsidRPr="00B32C4B" w14:paraId="31507B5D" w14:textId="77777777" w:rsidTr="002A05D5">
        <w:tc>
          <w:tcPr>
            <w:tcW w:w="2122" w:type="dxa"/>
            <w:vMerge/>
          </w:tcPr>
          <w:p w14:paraId="2CA77491" w14:textId="77777777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2F2F9F44" w14:textId="56C651CD" w:rsidR="002A05D5" w:rsidRPr="002A05D5" w:rsidRDefault="002A05D5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USTANOVE</w:t>
            </w:r>
          </w:p>
        </w:tc>
        <w:tc>
          <w:tcPr>
            <w:tcW w:w="6750" w:type="dxa"/>
          </w:tcPr>
          <w:p w14:paraId="50FDBD35" w14:textId="10AFC477" w:rsidR="002A05D5" w:rsidRPr="002A05D5" w:rsidRDefault="006550B6" w:rsidP="00A66D1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6550B6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6550B6">
              <w:rPr>
                <w:sz w:val="16"/>
                <w:szCs w:val="16"/>
                <w:lang w:val="hr-HR"/>
              </w:rPr>
              <w:t>/cus-services/obavijesti-korisnicima/services/ustanova</w:t>
            </w:r>
          </w:p>
        </w:tc>
      </w:tr>
      <w:tr w:rsidR="00721892" w:rsidRPr="00B32C4B" w14:paraId="13B018D4" w14:textId="77777777" w:rsidTr="002A05D5">
        <w:tc>
          <w:tcPr>
            <w:tcW w:w="2122" w:type="dxa"/>
            <w:vMerge w:val="restart"/>
          </w:tcPr>
          <w:p w14:paraId="779961D8" w14:textId="2B753154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CTS</w:t>
            </w:r>
          </w:p>
        </w:tc>
        <w:tc>
          <w:tcPr>
            <w:tcW w:w="3030" w:type="dxa"/>
          </w:tcPr>
          <w:p w14:paraId="524B8B1C" w14:textId="024E826F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VOCABBROWSER</w:t>
            </w:r>
          </w:p>
        </w:tc>
        <w:tc>
          <w:tcPr>
            <w:tcW w:w="6750" w:type="dxa"/>
          </w:tcPr>
          <w:p w14:paraId="3724A3E3" w14:textId="18DEE983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721892">
              <w:rPr>
                <w:sz w:val="16"/>
                <w:szCs w:val="16"/>
                <w:lang w:val="hr-HR"/>
              </w:rPr>
              <w:t>/ctsadmin/</w:t>
            </w:r>
            <w:r>
              <w:rPr>
                <w:sz w:val="16"/>
                <w:szCs w:val="16"/>
                <w:lang w:val="hr-HR"/>
              </w:rPr>
              <w:t>service</w:t>
            </w:r>
            <w:r>
              <w:rPr>
                <w:szCs w:val="16"/>
                <w:lang w:val="hr-HR"/>
              </w:rPr>
              <w:t>/</w:t>
            </w:r>
            <w:r w:rsidRPr="00721892">
              <w:rPr>
                <w:sz w:val="16"/>
                <w:szCs w:val="16"/>
                <w:lang w:val="hr-HR"/>
              </w:rPr>
              <w:t>vocab/browser</w:t>
            </w:r>
          </w:p>
        </w:tc>
      </w:tr>
      <w:tr w:rsidR="00721892" w:rsidRPr="00B32C4B" w14:paraId="63EF9FCB" w14:textId="77777777" w:rsidTr="002A05D5">
        <w:tc>
          <w:tcPr>
            <w:tcW w:w="2122" w:type="dxa"/>
            <w:vMerge/>
          </w:tcPr>
          <w:p w14:paraId="65B53CED" w14:textId="77777777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74EF4DF9" w14:textId="07C02CCB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VOCABRUNTIME</w:t>
            </w:r>
          </w:p>
        </w:tc>
        <w:tc>
          <w:tcPr>
            <w:tcW w:w="6750" w:type="dxa"/>
          </w:tcPr>
          <w:p w14:paraId="1B8F4FA8" w14:textId="3505925D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721892">
              <w:rPr>
                <w:sz w:val="16"/>
                <w:szCs w:val="16"/>
                <w:lang w:val="hr-HR"/>
              </w:rPr>
              <w:t>/ctsadmin/service</w:t>
            </w:r>
            <w:r>
              <w:rPr>
                <w:sz w:val="16"/>
                <w:szCs w:val="16"/>
                <w:lang w:val="hr-HR"/>
              </w:rPr>
              <w:t>/</w:t>
            </w:r>
            <w:r w:rsidRPr="00721892">
              <w:rPr>
                <w:sz w:val="16"/>
                <w:szCs w:val="16"/>
                <w:lang w:val="hr-HR"/>
              </w:rPr>
              <w:t>vocab/runtime</w:t>
            </w:r>
          </w:p>
        </w:tc>
      </w:tr>
      <w:tr w:rsidR="00721892" w:rsidRPr="00B32C4B" w14:paraId="4C3B89C4" w14:textId="77777777" w:rsidTr="002A05D5">
        <w:tc>
          <w:tcPr>
            <w:tcW w:w="2122" w:type="dxa"/>
            <w:vMerge/>
          </w:tcPr>
          <w:p w14:paraId="6C0A48AF" w14:textId="77777777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619341A1" w14:textId="342D70A1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CODEMAPPING</w:t>
            </w:r>
          </w:p>
        </w:tc>
        <w:tc>
          <w:tcPr>
            <w:tcW w:w="6750" w:type="dxa"/>
          </w:tcPr>
          <w:p w14:paraId="6949B898" w14:textId="16F9D42A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721892">
              <w:rPr>
                <w:sz w:val="16"/>
                <w:szCs w:val="16"/>
                <w:lang w:val="hr-HR"/>
              </w:rPr>
              <w:t>/ctsadmin/service</w:t>
            </w:r>
            <w:r>
              <w:rPr>
                <w:sz w:val="16"/>
                <w:szCs w:val="16"/>
                <w:lang w:val="hr-HR"/>
              </w:rPr>
              <w:t>/</w:t>
            </w:r>
            <w:r w:rsidRPr="00721892">
              <w:rPr>
                <w:sz w:val="16"/>
                <w:szCs w:val="16"/>
                <w:lang w:val="hr-HR"/>
              </w:rPr>
              <w:t>codemapping</w:t>
            </w:r>
          </w:p>
        </w:tc>
      </w:tr>
      <w:tr w:rsidR="00721892" w:rsidRPr="00B32C4B" w14:paraId="46545E7D" w14:textId="77777777" w:rsidTr="002A05D5">
        <w:tc>
          <w:tcPr>
            <w:tcW w:w="2122" w:type="dxa"/>
            <w:vMerge/>
          </w:tcPr>
          <w:p w14:paraId="2212C83B" w14:textId="77777777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45985407" w14:textId="75B294AF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NOTIFICATION</w:t>
            </w:r>
          </w:p>
        </w:tc>
        <w:tc>
          <w:tcPr>
            <w:tcW w:w="6750" w:type="dxa"/>
          </w:tcPr>
          <w:p w14:paraId="7FDC6D27" w14:textId="6E798969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721892">
              <w:rPr>
                <w:sz w:val="16"/>
                <w:szCs w:val="16"/>
                <w:lang w:val="hr-HR"/>
              </w:rPr>
              <w:t>/ctsadmin/</w:t>
            </w:r>
            <w:r w:rsidR="00611345">
              <w:rPr>
                <w:sz w:val="16"/>
                <w:szCs w:val="16"/>
                <w:lang w:val="hr-HR"/>
              </w:rPr>
              <w:t>service/</w:t>
            </w:r>
            <w:r w:rsidR="00611345" w:rsidRPr="00611345">
              <w:rPr>
                <w:sz w:val="16"/>
                <w:szCs w:val="16"/>
                <w:lang w:val="hr-HR"/>
              </w:rPr>
              <w:t>SVS_ValueSetRepository</w:t>
            </w:r>
          </w:p>
        </w:tc>
      </w:tr>
      <w:tr w:rsidR="00721892" w:rsidRPr="00B32C4B" w14:paraId="2C0052E2" w14:textId="77777777" w:rsidTr="002A05D5">
        <w:tc>
          <w:tcPr>
            <w:tcW w:w="2122" w:type="dxa"/>
          </w:tcPr>
          <w:p w14:paraId="453A6579" w14:textId="7271C586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DTS</w:t>
            </w:r>
          </w:p>
        </w:tc>
        <w:tc>
          <w:tcPr>
            <w:tcW w:w="3030" w:type="dxa"/>
          </w:tcPr>
          <w:p w14:paraId="6C53A8E6" w14:textId="3B66D1E0" w:rsidR="00721892" w:rsidRPr="002A05D5" w:rsidRDefault="00310C67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DTS</w:t>
            </w:r>
          </w:p>
        </w:tc>
        <w:tc>
          <w:tcPr>
            <w:tcW w:w="6750" w:type="dxa"/>
          </w:tcPr>
          <w:p w14:paraId="60836681" w14:textId="4A4664E6" w:rsidR="00721892" w:rsidRPr="002A05D5" w:rsidRDefault="00B005B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B005B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B005B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B005B2">
              <w:rPr>
                <w:sz w:val="16"/>
                <w:szCs w:val="16"/>
                <w:lang w:val="hr-HR"/>
              </w:rPr>
              <w:t>/cus-services/dts/DtsWS.asmx</w:t>
            </w:r>
          </w:p>
        </w:tc>
      </w:tr>
      <w:tr w:rsidR="00721892" w:rsidRPr="00B32C4B" w14:paraId="00D0A57D" w14:textId="77777777" w:rsidTr="002A05D5">
        <w:tc>
          <w:tcPr>
            <w:tcW w:w="2122" w:type="dxa"/>
          </w:tcPr>
          <w:p w14:paraId="1F6B4EE0" w14:textId="0C16BA1C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PRIJEM/OTPUST</w:t>
            </w:r>
          </w:p>
        </w:tc>
        <w:tc>
          <w:tcPr>
            <w:tcW w:w="3030" w:type="dxa"/>
          </w:tcPr>
          <w:p w14:paraId="72BDB3F3" w14:textId="33CFD241" w:rsidR="00721892" w:rsidRPr="002A05D5" w:rsidRDefault="00310C67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PRIJEM/OTPUST</w:t>
            </w:r>
          </w:p>
        </w:tc>
        <w:tc>
          <w:tcPr>
            <w:tcW w:w="6750" w:type="dxa"/>
          </w:tcPr>
          <w:p w14:paraId="72AD638A" w14:textId="0A673044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</w:t>
            </w:r>
            <w:r w:rsidRPr="00721892">
              <w:rPr>
                <w:sz w:val="16"/>
                <w:szCs w:val="16"/>
                <w:lang w:val="hr-HR"/>
              </w:rPr>
              <w:t>443/cus-services/prijem-otpust</w:t>
            </w:r>
          </w:p>
        </w:tc>
      </w:tr>
      <w:tr w:rsidR="00721892" w:rsidRPr="00B32C4B" w14:paraId="466818EB" w14:textId="77777777" w:rsidTr="002A05D5">
        <w:tc>
          <w:tcPr>
            <w:tcW w:w="2122" w:type="dxa"/>
          </w:tcPr>
          <w:p w14:paraId="3536AF10" w14:textId="7632F29D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IHE</w:t>
            </w:r>
          </w:p>
        </w:tc>
        <w:tc>
          <w:tcPr>
            <w:tcW w:w="3030" w:type="dxa"/>
          </w:tcPr>
          <w:p w14:paraId="0DE6D414" w14:textId="59F17FAB" w:rsidR="00721892" w:rsidRPr="002A05D5" w:rsidRDefault="00310C67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IHE OTPUSNA PISMA</w:t>
            </w:r>
          </w:p>
        </w:tc>
        <w:tc>
          <w:tcPr>
            <w:tcW w:w="6750" w:type="dxa"/>
          </w:tcPr>
          <w:p w14:paraId="6B62BFE1" w14:textId="6315F257" w:rsidR="00721892" w:rsidRPr="002A05D5" w:rsidRDefault="0051259A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51259A">
              <w:rPr>
                <w:sz w:val="16"/>
                <w:szCs w:val="16"/>
                <w:lang w:val="hr-HR"/>
              </w:rPr>
              <w:t>https://</w:t>
            </w:r>
            <w:r w:rsidR="00E40447">
              <w:rPr>
                <w:sz w:val="16"/>
                <w:szCs w:val="16"/>
                <w:lang w:val="hr-HR"/>
              </w:rPr>
              <w:t>certws</w:t>
            </w:r>
            <w:r w:rsidRPr="0051259A">
              <w:rPr>
                <w:sz w:val="16"/>
                <w:szCs w:val="16"/>
                <w:lang w:val="hr-HR"/>
              </w:rPr>
              <w:t>.cezih.hr:</w:t>
            </w:r>
            <w:r w:rsidR="00DB13E4">
              <w:rPr>
                <w:sz w:val="16"/>
                <w:szCs w:val="16"/>
                <w:lang w:val="hr-HR"/>
              </w:rPr>
              <w:t>49443</w:t>
            </w:r>
            <w:r w:rsidRPr="0051259A">
              <w:rPr>
                <w:sz w:val="16"/>
                <w:szCs w:val="16"/>
                <w:lang w:val="hr-HR"/>
              </w:rPr>
              <w:t>//WS/IHE/XDS_DocumentRepository</w:t>
            </w:r>
          </w:p>
        </w:tc>
      </w:tr>
      <w:tr w:rsidR="00721892" w:rsidRPr="00B32C4B" w14:paraId="24D2CCCC" w14:textId="77777777" w:rsidTr="002A05D5">
        <w:tc>
          <w:tcPr>
            <w:tcW w:w="2122" w:type="dxa"/>
          </w:tcPr>
          <w:p w14:paraId="015BCE28" w14:textId="25FEF4F0" w:rsidR="00721892" w:rsidRPr="002A05D5" w:rsidRDefault="00721892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FAKTURE</w:t>
            </w:r>
          </w:p>
        </w:tc>
        <w:tc>
          <w:tcPr>
            <w:tcW w:w="3030" w:type="dxa"/>
          </w:tcPr>
          <w:p w14:paraId="3A00834A" w14:textId="716BA7FA" w:rsidR="00721892" w:rsidRPr="002A05D5" w:rsidRDefault="00310C67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FAKTURE</w:t>
            </w:r>
          </w:p>
        </w:tc>
        <w:tc>
          <w:tcPr>
            <w:tcW w:w="6750" w:type="dxa"/>
          </w:tcPr>
          <w:p w14:paraId="40B96E8C" w14:textId="7C7494CC" w:rsidR="00721892" w:rsidRPr="002A05D5" w:rsidRDefault="003F58A1" w:rsidP="00721892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</w:t>
            </w:r>
            <w:r>
              <w:rPr>
                <w:sz w:val="16"/>
                <w:szCs w:val="16"/>
                <w:lang w:val="hr-HR"/>
              </w:rPr>
              <w:t>certws</w:t>
            </w:r>
            <w:r w:rsidRPr="00721892">
              <w:rPr>
                <w:sz w:val="16"/>
                <w:szCs w:val="16"/>
                <w:lang w:val="hr-HR"/>
              </w:rPr>
              <w:t>.cezih.hr:</w:t>
            </w:r>
            <w:r>
              <w:rPr>
                <w:sz w:val="16"/>
                <w:szCs w:val="16"/>
                <w:lang w:val="hr-HR"/>
              </w:rPr>
              <w:t>49</w:t>
            </w:r>
            <w:r w:rsidRPr="00721892">
              <w:rPr>
                <w:sz w:val="16"/>
                <w:szCs w:val="16"/>
                <w:lang w:val="hr-HR"/>
              </w:rPr>
              <w:t>443/cus-services/</w:t>
            </w:r>
            <w:r>
              <w:rPr>
                <w:sz w:val="16"/>
                <w:szCs w:val="16"/>
                <w:lang w:val="hr-HR"/>
              </w:rPr>
              <w:t>fakturiranje</w:t>
            </w:r>
          </w:p>
        </w:tc>
      </w:tr>
    </w:tbl>
    <w:p w14:paraId="1035BDA8" w14:textId="733EF711" w:rsidR="003B3B5E" w:rsidRDefault="003B3B5E" w:rsidP="00A66D12">
      <w:pPr>
        <w:pStyle w:val="BodyText"/>
        <w:jc w:val="both"/>
        <w:rPr>
          <w:lang w:val="hr-HR"/>
        </w:rPr>
      </w:pPr>
    </w:p>
    <w:p w14:paraId="0196D7CE" w14:textId="779643FC" w:rsidR="002A05D5" w:rsidRPr="002A05D5" w:rsidRDefault="00CE56E8" w:rsidP="002A05D5">
      <w:pPr>
        <w:pStyle w:val="BodyText"/>
        <w:jc w:val="both"/>
        <w:rPr>
          <w:lang w:val="hr-HR"/>
        </w:rPr>
      </w:pPr>
      <w:r>
        <w:rPr>
          <w:lang w:val="hr-HR"/>
        </w:rPr>
        <w:t>Donja tablica</w:t>
      </w:r>
      <w:r w:rsidR="002A05D5">
        <w:rPr>
          <w:lang w:val="hr-HR"/>
        </w:rPr>
        <w:t xml:space="preserve"> </w:t>
      </w:r>
      <w:r w:rsidR="002A05D5" w:rsidRPr="002A05D5">
        <w:rPr>
          <w:lang w:val="hr-HR"/>
        </w:rPr>
        <w:t xml:space="preserve">prikazuje linkove za web servise isporučene na </w:t>
      </w:r>
      <w:r>
        <w:rPr>
          <w:lang w:val="hr-HR"/>
        </w:rPr>
        <w:t>produkcijsku</w:t>
      </w:r>
      <w:r w:rsidR="002A05D5" w:rsidRPr="002A05D5">
        <w:rPr>
          <w:lang w:val="hr-HR"/>
        </w:rPr>
        <w:t xml:space="preserve"> okolinu.</w:t>
      </w:r>
    </w:p>
    <w:p w14:paraId="748C6136" w14:textId="348298D8" w:rsidR="002A05D5" w:rsidRPr="002A05D5" w:rsidRDefault="002A05D5" w:rsidP="002A05D5">
      <w:pPr>
        <w:pStyle w:val="Caption"/>
        <w:keepNext/>
        <w:rPr>
          <w:szCs w:val="22"/>
          <w:lang w:val="hr-HR"/>
        </w:rPr>
      </w:pPr>
      <w:r w:rsidRPr="002A05D5">
        <w:rPr>
          <w:szCs w:val="22"/>
          <w:lang w:val="hr-HR"/>
        </w:rPr>
        <w:t xml:space="preserve">Tablica </w:t>
      </w:r>
      <w:r>
        <w:rPr>
          <w:szCs w:val="22"/>
          <w:lang w:val="hr-HR"/>
        </w:rPr>
        <w:t>2</w:t>
      </w:r>
      <w:r w:rsidRPr="002A05D5">
        <w:rPr>
          <w:szCs w:val="22"/>
          <w:lang w:val="hr-HR"/>
        </w:rPr>
        <w:t xml:space="preserve"> Linkovi na CUS web servise na </w:t>
      </w:r>
      <w:r>
        <w:rPr>
          <w:szCs w:val="22"/>
          <w:lang w:val="hr-HR"/>
        </w:rPr>
        <w:t>produkcijskoj</w:t>
      </w:r>
      <w:r w:rsidRPr="002A05D5">
        <w:rPr>
          <w:szCs w:val="22"/>
          <w:lang w:val="hr-HR"/>
        </w:rPr>
        <w:t xml:space="preserve"> okolini</w:t>
      </w:r>
    </w:p>
    <w:tbl>
      <w:tblPr>
        <w:tblStyle w:val="TableGrid"/>
        <w:tblW w:w="11902" w:type="dxa"/>
        <w:tblInd w:w="1701" w:type="dxa"/>
        <w:tblLook w:val="04A0" w:firstRow="1" w:lastRow="0" w:firstColumn="1" w:lastColumn="0" w:noHBand="0" w:noVBand="1"/>
      </w:tblPr>
      <w:tblGrid>
        <w:gridCol w:w="2122"/>
        <w:gridCol w:w="3030"/>
        <w:gridCol w:w="6750"/>
      </w:tblGrid>
      <w:tr w:rsidR="002A05D5" w:rsidRPr="002A05D5" w14:paraId="6AA3F791" w14:textId="77777777" w:rsidTr="00224140">
        <w:tc>
          <w:tcPr>
            <w:tcW w:w="2122" w:type="dxa"/>
            <w:shd w:val="clear" w:color="auto" w:fill="FFF2CC" w:themeFill="accent4" w:themeFillTint="33"/>
          </w:tcPr>
          <w:p w14:paraId="487A3FBA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MODUL</w:t>
            </w:r>
          </w:p>
        </w:tc>
        <w:tc>
          <w:tcPr>
            <w:tcW w:w="3030" w:type="dxa"/>
            <w:shd w:val="clear" w:color="auto" w:fill="FFF2CC" w:themeFill="accent4" w:themeFillTint="33"/>
          </w:tcPr>
          <w:p w14:paraId="14EBA268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WEB SERVIS</w:t>
            </w:r>
          </w:p>
        </w:tc>
        <w:tc>
          <w:tcPr>
            <w:tcW w:w="6750" w:type="dxa"/>
            <w:shd w:val="clear" w:color="auto" w:fill="FFF2CC" w:themeFill="accent4" w:themeFillTint="33"/>
          </w:tcPr>
          <w:p w14:paraId="2EC22F79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b/>
                <w:sz w:val="16"/>
                <w:szCs w:val="16"/>
                <w:lang w:val="hr-HR"/>
              </w:rPr>
            </w:pPr>
            <w:r w:rsidRPr="002A05D5">
              <w:rPr>
                <w:b/>
                <w:sz w:val="16"/>
                <w:szCs w:val="16"/>
                <w:lang w:val="hr-HR"/>
              </w:rPr>
              <w:t>LINK</w:t>
            </w:r>
          </w:p>
        </w:tc>
      </w:tr>
      <w:tr w:rsidR="002A05D5" w:rsidRPr="00B32C4B" w14:paraId="0AF3AADC" w14:textId="77777777" w:rsidTr="00224140">
        <w:tc>
          <w:tcPr>
            <w:tcW w:w="2122" w:type="dxa"/>
            <w:vMerge w:val="restart"/>
          </w:tcPr>
          <w:p w14:paraId="2F5D61E0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OBAVIJESTI KORISNICIMA</w:t>
            </w:r>
          </w:p>
        </w:tc>
        <w:tc>
          <w:tcPr>
            <w:tcW w:w="3030" w:type="dxa"/>
          </w:tcPr>
          <w:p w14:paraId="2C808CF1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CEZIH NEDOSTUPNOSTI</w:t>
            </w:r>
          </w:p>
        </w:tc>
        <w:tc>
          <w:tcPr>
            <w:tcW w:w="6750" w:type="dxa"/>
          </w:tcPr>
          <w:p w14:paraId="5AABC6BA" w14:textId="76BA3064" w:rsidR="002A05D5" w:rsidRPr="002A05D5" w:rsidRDefault="006550B6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https://ws.cezih.hr:15443/obavijesti-korisnicima/services/nedostupnosti</w:t>
            </w:r>
          </w:p>
        </w:tc>
      </w:tr>
      <w:tr w:rsidR="002A05D5" w:rsidRPr="00B32C4B" w14:paraId="4421ED65" w14:textId="77777777" w:rsidTr="00224140">
        <w:tc>
          <w:tcPr>
            <w:tcW w:w="2122" w:type="dxa"/>
            <w:vMerge/>
          </w:tcPr>
          <w:p w14:paraId="40EE72DE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16B98A4A" w14:textId="29699BAF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POREME</w:t>
            </w:r>
            <w:r w:rsidR="00721892">
              <w:rPr>
                <w:sz w:val="16"/>
                <w:szCs w:val="16"/>
                <w:lang w:val="hr-HR"/>
              </w:rPr>
              <w:t>Ć</w:t>
            </w:r>
            <w:r w:rsidRPr="002A05D5">
              <w:rPr>
                <w:sz w:val="16"/>
                <w:szCs w:val="16"/>
                <w:lang w:val="hr-HR"/>
              </w:rPr>
              <w:t>AJI OPSKRBE</w:t>
            </w:r>
          </w:p>
        </w:tc>
        <w:tc>
          <w:tcPr>
            <w:tcW w:w="6750" w:type="dxa"/>
          </w:tcPr>
          <w:p w14:paraId="66FAF1FA" w14:textId="34CBFD86" w:rsidR="002A05D5" w:rsidRPr="002A05D5" w:rsidRDefault="00721892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21892">
              <w:rPr>
                <w:sz w:val="16"/>
                <w:szCs w:val="16"/>
                <w:lang w:val="hr-HR"/>
              </w:rPr>
              <w:t>https://ws.cezih.hr:15443/obavijesti-korisnicima/services/poremecaji</w:t>
            </w:r>
          </w:p>
        </w:tc>
      </w:tr>
      <w:tr w:rsidR="002A05D5" w:rsidRPr="00B32C4B" w14:paraId="31B9F050" w14:textId="77777777" w:rsidTr="00224140">
        <w:tc>
          <w:tcPr>
            <w:tcW w:w="2122" w:type="dxa"/>
            <w:vMerge/>
          </w:tcPr>
          <w:p w14:paraId="649D12E8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78EB389A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PISMA DJELATNICIMA</w:t>
            </w:r>
          </w:p>
        </w:tc>
        <w:tc>
          <w:tcPr>
            <w:tcW w:w="6750" w:type="dxa"/>
          </w:tcPr>
          <w:p w14:paraId="72E7627B" w14:textId="5235E5E9" w:rsidR="002A05D5" w:rsidRPr="002A05D5" w:rsidRDefault="006550B6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https://ws.cezih.hr:15443/obavijesti-korisnicima/services/pisma</w:t>
            </w:r>
          </w:p>
        </w:tc>
      </w:tr>
      <w:tr w:rsidR="002A05D5" w:rsidRPr="00B32C4B" w14:paraId="6DE14444" w14:textId="77777777" w:rsidTr="00224140">
        <w:tc>
          <w:tcPr>
            <w:tcW w:w="2122" w:type="dxa"/>
            <w:vMerge/>
          </w:tcPr>
          <w:p w14:paraId="4544E8A1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7F9D51D5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DOHVAT BROJA OBAVIJESTI</w:t>
            </w:r>
          </w:p>
        </w:tc>
        <w:tc>
          <w:tcPr>
            <w:tcW w:w="6750" w:type="dxa"/>
          </w:tcPr>
          <w:p w14:paraId="5159676B" w14:textId="0F13C964" w:rsidR="002A05D5" w:rsidRPr="002A05D5" w:rsidRDefault="006550B6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https://ws.cezih.hr:15443/obavijesti-korisnicima/services/broj</w:t>
            </w:r>
          </w:p>
        </w:tc>
      </w:tr>
      <w:tr w:rsidR="002A05D5" w:rsidRPr="00B32C4B" w14:paraId="5A21D9A9" w14:textId="77777777" w:rsidTr="00224140">
        <w:tc>
          <w:tcPr>
            <w:tcW w:w="2122" w:type="dxa"/>
            <w:vMerge/>
          </w:tcPr>
          <w:p w14:paraId="7604E115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343BD08D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USTANOVE</w:t>
            </w:r>
          </w:p>
        </w:tc>
        <w:tc>
          <w:tcPr>
            <w:tcW w:w="6750" w:type="dxa"/>
          </w:tcPr>
          <w:p w14:paraId="75BC76AE" w14:textId="4990E0BE" w:rsidR="002A05D5" w:rsidRPr="002A05D5" w:rsidRDefault="006550B6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6550B6">
              <w:rPr>
                <w:sz w:val="16"/>
                <w:szCs w:val="16"/>
                <w:lang w:val="hr-HR"/>
              </w:rPr>
              <w:t>https://ws.cezih.hr:15443/obavijesti-korisnicima/services/ustanova</w:t>
            </w:r>
          </w:p>
        </w:tc>
      </w:tr>
      <w:tr w:rsidR="002A05D5" w:rsidRPr="00B32C4B" w14:paraId="01D9FCAD" w14:textId="77777777" w:rsidTr="00224140">
        <w:tc>
          <w:tcPr>
            <w:tcW w:w="2122" w:type="dxa"/>
            <w:vMerge w:val="restart"/>
          </w:tcPr>
          <w:p w14:paraId="5FA80A53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CTS</w:t>
            </w:r>
          </w:p>
        </w:tc>
        <w:tc>
          <w:tcPr>
            <w:tcW w:w="3030" w:type="dxa"/>
          </w:tcPr>
          <w:p w14:paraId="4CA0FB80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VOCABBROWSER</w:t>
            </w:r>
          </w:p>
        </w:tc>
        <w:tc>
          <w:tcPr>
            <w:tcW w:w="6750" w:type="dxa"/>
          </w:tcPr>
          <w:p w14:paraId="56DD462C" w14:textId="5D1D3A3E" w:rsidR="002A05D5" w:rsidRPr="002A05D5" w:rsidRDefault="007E71E3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</w:t>
            </w:r>
            <w:r w:rsidR="00721892" w:rsidRPr="00721892">
              <w:rPr>
                <w:sz w:val="16"/>
                <w:szCs w:val="16"/>
                <w:lang w:val="hr-HR"/>
              </w:rPr>
              <w:t>/ctsadmin/</w:t>
            </w:r>
            <w:r w:rsidR="00721892">
              <w:rPr>
                <w:sz w:val="16"/>
                <w:szCs w:val="16"/>
                <w:lang w:val="hr-HR"/>
              </w:rPr>
              <w:t>service</w:t>
            </w:r>
            <w:r w:rsidR="00721892">
              <w:rPr>
                <w:szCs w:val="16"/>
                <w:lang w:val="hr-HR"/>
              </w:rPr>
              <w:t>/</w:t>
            </w:r>
            <w:r w:rsidR="00721892" w:rsidRPr="00721892">
              <w:rPr>
                <w:sz w:val="16"/>
                <w:szCs w:val="16"/>
                <w:lang w:val="hr-HR"/>
              </w:rPr>
              <w:t>vocab/browser</w:t>
            </w:r>
          </w:p>
        </w:tc>
      </w:tr>
      <w:tr w:rsidR="002A05D5" w:rsidRPr="00B32C4B" w14:paraId="73784C51" w14:textId="77777777" w:rsidTr="00224140">
        <w:tc>
          <w:tcPr>
            <w:tcW w:w="2122" w:type="dxa"/>
            <w:vMerge/>
          </w:tcPr>
          <w:p w14:paraId="22BF2189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19765074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VOCABRUNTIME</w:t>
            </w:r>
          </w:p>
        </w:tc>
        <w:tc>
          <w:tcPr>
            <w:tcW w:w="6750" w:type="dxa"/>
          </w:tcPr>
          <w:p w14:paraId="6AF927C9" w14:textId="460CE628" w:rsidR="002A05D5" w:rsidRPr="002A05D5" w:rsidRDefault="007E71E3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</w:t>
            </w:r>
            <w:r w:rsidR="00721892" w:rsidRPr="00721892">
              <w:rPr>
                <w:sz w:val="16"/>
                <w:szCs w:val="16"/>
                <w:lang w:val="hr-HR"/>
              </w:rPr>
              <w:t>/ctsadmin/service</w:t>
            </w:r>
            <w:r w:rsidR="00721892">
              <w:rPr>
                <w:sz w:val="16"/>
                <w:szCs w:val="16"/>
                <w:lang w:val="hr-HR"/>
              </w:rPr>
              <w:t>/</w:t>
            </w:r>
            <w:r w:rsidR="00721892" w:rsidRPr="00721892">
              <w:rPr>
                <w:sz w:val="16"/>
                <w:szCs w:val="16"/>
                <w:lang w:val="hr-HR"/>
              </w:rPr>
              <w:t>vocab/runtime</w:t>
            </w:r>
          </w:p>
        </w:tc>
      </w:tr>
      <w:tr w:rsidR="002A05D5" w:rsidRPr="00B32C4B" w14:paraId="32301EA9" w14:textId="77777777" w:rsidTr="00224140">
        <w:tc>
          <w:tcPr>
            <w:tcW w:w="2122" w:type="dxa"/>
            <w:vMerge/>
          </w:tcPr>
          <w:p w14:paraId="6914BAD5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5B505D83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CODEMAPPING</w:t>
            </w:r>
          </w:p>
        </w:tc>
        <w:tc>
          <w:tcPr>
            <w:tcW w:w="6750" w:type="dxa"/>
          </w:tcPr>
          <w:p w14:paraId="35204627" w14:textId="385C838C" w:rsidR="002A05D5" w:rsidRPr="002A05D5" w:rsidRDefault="007E71E3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</w:t>
            </w:r>
            <w:r w:rsidR="00721892" w:rsidRPr="00721892">
              <w:rPr>
                <w:sz w:val="16"/>
                <w:szCs w:val="16"/>
                <w:lang w:val="hr-HR"/>
              </w:rPr>
              <w:t>/ctsadmin/service</w:t>
            </w:r>
            <w:r w:rsidR="00721892">
              <w:rPr>
                <w:sz w:val="16"/>
                <w:szCs w:val="16"/>
                <w:lang w:val="hr-HR"/>
              </w:rPr>
              <w:t>/</w:t>
            </w:r>
            <w:r w:rsidR="00721892" w:rsidRPr="00721892">
              <w:rPr>
                <w:sz w:val="16"/>
                <w:szCs w:val="16"/>
                <w:lang w:val="hr-HR"/>
              </w:rPr>
              <w:t>codemapping</w:t>
            </w:r>
          </w:p>
        </w:tc>
      </w:tr>
      <w:tr w:rsidR="002A05D5" w:rsidRPr="00B32C4B" w14:paraId="3072F9A3" w14:textId="77777777" w:rsidTr="00224140">
        <w:tc>
          <w:tcPr>
            <w:tcW w:w="2122" w:type="dxa"/>
            <w:vMerge/>
          </w:tcPr>
          <w:p w14:paraId="7B1500B9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030" w:type="dxa"/>
          </w:tcPr>
          <w:p w14:paraId="6FC9B669" w14:textId="77777777" w:rsidR="002A05D5" w:rsidRPr="002A05D5" w:rsidRDefault="002A05D5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NOTIFICATION</w:t>
            </w:r>
          </w:p>
        </w:tc>
        <w:tc>
          <w:tcPr>
            <w:tcW w:w="6750" w:type="dxa"/>
          </w:tcPr>
          <w:p w14:paraId="2867C811" w14:textId="29D09AA8" w:rsidR="002A05D5" w:rsidRPr="002A05D5" w:rsidRDefault="007E71E3" w:rsidP="00224140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</w:t>
            </w:r>
            <w:r w:rsidR="00721892" w:rsidRPr="00721892">
              <w:rPr>
                <w:sz w:val="16"/>
                <w:szCs w:val="16"/>
                <w:lang w:val="hr-HR"/>
              </w:rPr>
              <w:t>/ctsadmin/</w:t>
            </w:r>
            <w:r w:rsidR="00611345">
              <w:rPr>
                <w:sz w:val="16"/>
                <w:szCs w:val="16"/>
                <w:lang w:val="hr-HR"/>
              </w:rPr>
              <w:t>service/</w:t>
            </w:r>
            <w:r w:rsidR="00611345" w:rsidRPr="00611345">
              <w:rPr>
                <w:sz w:val="16"/>
                <w:szCs w:val="16"/>
                <w:lang w:val="hr-HR"/>
              </w:rPr>
              <w:t>SVS_ValueSetRepository</w:t>
            </w:r>
          </w:p>
        </w:tc>
      </w:tr>
      <w:tr w:rsidR="00310C67" w:rsidRPr="00B32C4B" w14:paraId="1081879A" w14:textId="77777777" w:rsidTr="00224140">
        <w:tc>
          <w:tcPr>
            <w:tcW w:w="2122" w:type="dxa"/>
          </w:tcPr>
          <w:p w14:paraId="45DFA44D" w14:textId="77777777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DTS</w:t>
            </w:r>
          </w:p>
        </w:tc>
        <w:tc>
          <w:tcPr>
            <w:tcW w:w="3030" w:type="dxa"/>
          </w:tcPr>
          <w:p w14:paraId="2FAEFFC1" w14:textId="6EB7EFD6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DTS</w:t>
            </w:r>
          </w:p>
        </w:tc>
        <w:tc>
          <w:tcPr>
            <w:tcW w:w="6750" w:type="dxa"/>
          </w:tcPr>
          <w:p w14:paraId="67966A86" w14:textId="51E0BCB6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B005B2">
              <w:rPr>
                <w:sz w:val="16"/>
                <w:szCs w:val="16"/>
                <w:lang w:val="hr-HR"/>
              </w:rPr>
              <w:t>https://ws.cezih.hr:15443/cus-services/dts/DtsWS.asmx</w:t>
            </w:r>
          </w:p>
        </w:tc>
      </w:tr>
      <w:tr w:rsidR="00310C67" w:rsidRPr="00B32C4B" w14:paraId="72E9CBED" w14:textId="77777777" w:rsidTr="00224140">
        <w:tc>
          <w:tcPr>
            <w:tcW w:w="2122" w:type="dxa"/>
          </w:tcPr>
          <w:p w14:paraId="543BC828" w14:textId="77777777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PRIJEM/OTPUST</w:t>
            </w:r>
          </w:p>
        </w:tc>
        <w:tc>
          <w:tcPr>
            <w:tcW w:w="3030" w:type="dxa"/>
          </w:tcPr>
          <w:p w14:paraId="147A7CA0" w14:textId="2178D895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PRIJEM/OTPUST</w:t>
            </w:r>
          </w:p>
        </w:tc>
        <w:tc>
          <w:tcPr>
            <w:tcW w:w="6750" w:type="dxa"/>
          </w:tcPr>
          <w:p w14:paraId="3A0BD4A7" w14:textId="5D860D42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https://ws.cezih.hr:15443/cus-services/prijem-otpust</w:t>
            </w:r>
          </w:p>
        </w:tc>
      </w:tr>
      <w:tr w:rsidR="00310C67" w:rsidRPr="00B32C4B" w14:paraId="6BF10DBB" w14:textId="77777777" w:rsidTr="00224140">
        <w:tc>
          <w:tcPr>
            <w:tcW w:w="2122" w:type="dxa"/>
          </w:tcPr>
          <w:p w14:paraId="0E414B52" w14:textId="77777777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IHE</w:t>
            </w:r>
          </w:p>
        </w:tc>
        <w:tc>
          <w:tcPr>
            <w:tcW w:w="3030" w:type="dxa"/>
          </w:tcPr>
          <w:p w14:paraId="79F344F4" w14:textId="34199F13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IHE OTPUSNA PISMA</w:t>
            </w:r>
          </w:p>
        </w:tc>
        <w:tc>
          <w:tcPr>
            <w:tcW w:w="6750" w:type="dxa"/>
          </w:tcPr>
          <w:p w14:paraId="04A93F61" w14:textId="0F8775B2" w:rsidR="00310C67" w:rsidRPr="002A05D5" w:rsidRDefault="003E30CC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3E30CC">
              <w:rPr>
                <w:sz w:val="16"/>
                <w:szCs w:val="16"/>
                <w:lang w:val="hr-HR"/>
              </w:rPr>
              <w:t>https://ws.cezih.hr:15443/WS/IHE/XDS_DocumentRepository</w:t>
            </w:r>
          </w:p>
        </w:tc>
      </w:tr>
      <w:tr w:rsidR="00310C67" w:rsidRPr="00B32C4B" w14:paraId="6414BF78" w14:textId="77777777" w:rsidTr="00224140">
        <w:tc>
          <w:tcPr>
            <w:tcW w:w="2122" w:type="dxa"/>
          </w:tcPr>
          <w:p w14:paraId="19A8A031" w14:textId="77777777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2A05D5">
              <w:rPr>
                <w:sz w:val="16"/>
                <w:szCs w:val="16"/>
                <w:lang w:val="hr-HR"/>
              </w:rPr>
              <w:t>FAKTURE</w:t>
            </w:r>
          </w:p>
        </w:tc>
        <w:tc>
          <w:tcPr>
            <w:tcW w:w="3030" w:type="dxa"/>
          </w:tcPr>
          <w:p w14:paraId="751648F2" w14:textId="55F878AA" w:rsidR="00310C67" w:rsidRPr="002A05D5" w:rsidRDefault="00310C67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FAKTURE</w:t>
            </w:r>
          </w:p>
        </w:tc>
        <w:tc>
          <w:tcPr>
            <w:tcW w:w="6750" w:type="dxa"/>
          </w:tcPr>
          <w:p w14:paraId="72F96140" w14:textId="26B42492" w:rsidR="00310C67" w:rsidRPr="002A05D5" w:rsidRDefault="003F58A1" w:rsidP="00310C67">
            <w:pPr>
              <w:pStyle w:val="BodyText"/>
              <w:ind w:left="0"/>
              <w:jc w:val="both"/>
              <w:rPr>
                <w:sz w:val="16"/>
                <w:szCs w:val="16"/>
                <w:lang w:val="hr-HR"/>
              </w:rPr>
            </w:pPr>
            <w:r w:rsidRPr="007E71E3">
              <w:rPr>
                <w:sz w:val="16"/>
                <w:szCs w:val="16"/>
                <w:lang w:val="hr-HR"/>
              </w:rPr>
              <w:t>https://ws.cezih.hr:15443/cus-services/</w:t>
            </w:r>
            <w:r>
              <w:rPr>
                <w:sz w:val="16"/>
                <w:szCs w:val="16"/>
                <w:lang w:val="hr-HR"/>
              </w:rPr>
              <w:t>fakturiranje</w:t>
            </w:r>
          </w:p>
        </w:tc>
      </w:tr>
    </w:tbl>
    <w:p w14:paraId="7B18619D" w14:textId="77777777" w:rsidR="00D9612B" w:rsidRPr="00E73563" w:rsidRDefault="00D9612B" w:rsidP="00D9612B">
      <w:pPr>
        <w:rPr>
          <w:lang w:val="hr-HR"/>
        </w:rPr>
      </w:pPr>
      <w:bookmarkStart w:id="42" w:name="_Toc9514341"/>
    </w:p>
    <w:p w14:paraId="7D4FF2B9" w14:textId="603562B3" w:rsidR="006E162D" w:rsidRPr="003F58A1" w:rsidRDefault="006E162D" w:rsidP="003F58A1">
      <w:pPr>
        <w:pStyle w:val="Heading2"/>
        <w:jc w:val="both"/>
      </w:pPr>
      <w:r w:rsidRPr="003F58A1">
        <w:t>Testiranje putem web sučelja CUS-a</w:t>
      </w:r>
      <w:bookmarkEnd w:id="42"/>
    </w:p>
    <w:p w14:paraId="7F1F97A4" w14:textId="6FBE3B2A" w:rsidR="006E162D" w:rsidRPr="006E162D" w:rsidRDefault="005B51EE" w:rsidP="006E162D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jc w:val="both"/>
        <w:rPr>
          <w:rFonts w:cs="Arial"/>
          <w:szCs w:val="22"/>
          <w:lang w:val="hr-HR" w:eastAsia="en-US"/>
        </w:rPr>
      </w:pPr>
      <w:r>
        <w:rPr>
          <w:rFonts w:cs="Arial"/>
          <w:szCs w:val="22"/>
          <w:lang w:val="hr-HR" w:eastAsia="en-US"/>
        </w:rPr>
        <w:t xml:space="preserve">Proizvođači </w:t>
      </w:r>
      <w:r w:rsidR="006E162D" w:rsidRPr="006E162D">
        <w:rPr>
          <w:rFonts w:cs="Arial"/>
          <w:szCs w:val="22"/>
          <w:lang w:val="hr-HR" w:eastAsia="en-US"/>
        </w:rPr>
        <w:t xml:space="preserve">programske podrške koji žele testirati </w:t>
      </w:r>
      <w:r>
        <w:rPr>
          <w:rFonts w:cs="Arial"/>
          <w:szCs w:val="22"/>
          <w:lang w:val="hr-HR" w:eastAsia="en-US"/>
        </w:rPr>
        <w:t xml:space="preserve">dohvat obavijesti, šifrarnika, </w:t>
      </w:r>
      <w:r w:rsidR="006E162D" w:rsidRPr="006E162D">
        <w:rPr>
          <w:rFonts w:cs="Arial"/>
          <w:szCs w:val="22"/>
          <w:lang w:val="hr-HR" w:eastAsia="en-US"/>
        </w:rPr>
        <w:t xml:space="preserve">dostavu podataka prijema i otpusta, </w:t>
      </w:r>
      <w:r>
        <w:rPr>
          <w:rFonts w:cs="Arial"/>
          <w:szCs w:val="22"/>
          <w:lang w:val="hr-HR" w:eastAsia="en-US"/>
        </w:rPr>
        <w:t xml:space="preserve">dohvat podataka </w:t>
      </w:r>
      <w:r w:rsidR="006E162D" w:rsidRPr="006E162D">
        <w:rPr>
          <w:rFonts w:cs="Arial"/>
          <w:szCs w:val="22"/>
          <w:lang w:val="hr-HR" w:eastAsia="en-US"/>
        </w:rPr>
        <w:t xml:space="preserve">DTS </w:t>
      </w:r>
      <w:proofErr w:type="spellStart"/>
      <w:r w:rsidR="006E162D" w:rsidRPr="006E162D">
        <w:rPr>
          <w:rFonts w:cs="Arial"/>
          <w:szCs w:val="22"/>
          <w:lang w:val="hr-HR" w:eastAsia="en-US"/>
        </w:rPr>
        <w:t>grupera</w:t>
      </w:r>
      <w:proofErr w:type="spellEnd"/>
      <w:r w:rsidR="006E162D" w:rsidRPr="006E162D">
        <w:rPr>
          <w:rFonts w:cs="Arial"/>
          <w:szCs w:val="22"/>
          <w:lang w:val="hr-HR" w:eastAsia="en-US"/>
        </w:rPr>
        <w:t xml:space="preserve"> i </w:t>
      </w:r>
      <w:r>
        <w:rPr>
          <w:rFonts w:cs="Arial"/>
          <w:szCs w:val="22"/>
          <w:lang w:val="hr-HR" w:eastAsia="en-US"/>
        </w:rPr>
        <w:t xml:space="preserve">dostavu </w:t>
      </w:r>
      <w:r w:rsidR="006E162D" w:rsidRPr="006E162D">
        <w:rPr>
          <w:rFonts w:cs="Arial"/>
          <w:szCs w:val="22"/>
          <w:lang w:val="hr-HR" w:eastAsia="en-US"/>
        </w:rPr>
        <w:t>faktura SKZZ, DTS i DBL preko web sučelja CUS-a moraju zatražiti pristup kako je dolje definirano.</w:t>
      </w:r>
    </w:p>
    <w:p w14:paraId="7A097944" w14:textId="77777777" w:rsidR="006E162D" w:rsidRPr="006E162D" w:rsidRDefault="006E162D" w:rsidP="006E162D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Prilikom prijave testnih kartica, proizvođač treba navesti:</w:t>
      </w:r>
    </w:p>
    <w:p w14:paraId="587E2E4C" w14:textId="77777777" w:rsidR="006E162D" w:rsidRPr="006E162D" w:rsidRDefault="006E162D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MBO kartice</w:t>
      </w:r>
    </w:p>
    <w:p w14:paraId="7BC2F88A" w14:textId="77777777" w:rsidR="006E162D" w:rsidRPr="006E162D" w:rsidRDefault="006E162D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Ime s kartice</w:t>
      </w:r>
    </w:p>
    <w:p w14:paraId="1C22B9E2" w14:textId="56E5DAF1" w:rsidR="006E162D" w:rsidRPr="003F58A1" w:rsidRDefault="006E162D" w:rsidP="003F58A1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Naziv proizvođača programske podrške</w:t>
      </w:r>
    </w:p>
    <w:p w14:paraId="7B41E260" w14:textId="77777777" w:rsidR="006E162D" w:rsidRPr="006E162D" w:rsidRDefault="006E162D" w:rsidP="006E162D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Na testne kartice HZZO na certifikacijom LDAP-u dodjeljuje sljedeće role:</w:t>
      </w:r>
    </w:p>
    <w:p w14:paraId="756CAFD6" w14:textId="47CF5CFE" w:rsidR="005B51EE" w:rsidRDefault="005B51EE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>
        <w:rPr>
          <w:rFonts w:cs="Arial"/>
          <w:szCs w:val="22"/>
          <w:lang w:val="hr-HR" w:eastAsia="en-US"/>
        </w:rPr>
        <w:t>Obavijesti – korisnik sustava</w:t>
      </w:r>
    </w:p>
    <w:p w14:paraId="2FA23C0A" w14:textId="26DFDEA2" w:rsidR="005B51EE" w:rsidRDefault="005B51EE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>
        <w:rPr>
          <w:rFonts w:cs="Arial"/>
          <w:szCs w:val="22"/>
          <w:lang w:val="hr-HR" w:eastAsia="en-US"/>
        </w:rPr>
        <w:t>Šifrarnici – korisnik sustava</w:t>
      </w:r>
    </w:p>
    <w:p w14:paraId="29967476" w14:textId="53A30276" w:rsidR="006E162D" w:rsidRPr="006E162D" w:rsidRDefault="006E162D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Prijem i otpust – administrator u zdravstvenoj ustanovi (samo za bolnice)</w:t>
      </w:r>
    </w:p>
    <w:p w14:paraId="0BFEA8D0" w14:textId="77777777" w:rsidR="006E162D" w:rsidRPr="006E162D" w:rsidRDefault="006E162D" w:rsidP="006E162D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DTS gruper – korisnik u zdravstvenoj ustanovi (samo za bolnice)</w:t>
      </w:r>
    </w:p>
    <w:p w14:paraId="440945AC" w14:textId="548F81BF" w:rsidR="006E162D" w:rsidRPr="00D9612B" w:rsidRDefault="006E162D" w:rsidP="00D9612B">
      <w:pPr>
        <w:keepLines/>
        <w:numPr>
          <w:ilvl w:val="0"/>
          <w:numId w:val="34"/>
        </w:num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jc w:val="both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>Fakturiranje – administrator u zdravstvenoj ustanovi</w:t>
      </w:r>
    </w:p>
    <w:p w14:paraId="697CDCF8" w14:textId="21A96AD4" w:rsidR="005B51EE" w:rsidRDefault="006E162D" w:rsidP="005B51EE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 xml:space="preserve">Do certifikacijskog web sučelja CUS-a </w:t>
      </w:r>
      <w:r w:rsidR="00D9612B">
        <w:rPr>
          <w:rFonts w:cs="Arial"/>
          <w:szCs w:val="22"/>
          <w:lang w:val="hr-HR" w:eastAsia="en-US"/>
        </w:rPr>
        <w:t xml:space="preserve">za Prijem i Otpust, DTS gruper i Fakturiranje </w:t>
      </w:r>
      <w:r w:rsidRPr="006E162D">
        <w:rPr>
          <w:rFonts w:cs="Arial"/>
          <w:szCs w:val="22"/>
          <w:lang w:val="hr-HR" w:eastAsia="en-US"/>
        </w:rPr>
        <w:t xml:space="preserve">proizvođači programske podrške pristupaju putem linka </w:t>
      </w:r>
      <w:r w:rsidR="00B32C4B">
        <w:fldChar w:fldCharType="begin"/>
      </w:r>
      <w:r w:rsidR="00B32C4B" w:rsidRPr="00B32C4B">
        <w:rPr>
          <w:lang w:val="hr-HR"/>
        </w:rPr>
        <w:instrText xml:space="preserve"> HYPERLINK "https://certweb.cezih.hr:38443/cus/" </w:instrText>
      </w:r>
      <w:r w:rsidR="00B32C4B">
        <w:fldChar w:fldCharType="separate"/>
      </w:r>
      <w:r w:rsidR="00D9612B" w:rsidRPr="0067332A">
        <w:rPr>
          <w:rStyle w:val="Hyperlink"/>
          <w:rFonts w:cs="Arial"/>
          <w:szCs w:val="22"/>
          <w:lang w:val="hr-HR" w:eastAsia="en-US"/>
        </w:rPr>
        <w:t>https://certweb.cezih.hr:38443/cus/</w:t>
      </w:r>
      <w:r w:rsidR="00B32C4B">
        <w:rPr>
          <w:rStyle w:val="Hyperlink"/>
          <w:rFonts w:cs="Arial"/>
          <w:szCs w:val="22"/>
          <w:lang w:val="hr-HR" w:eastAsia="en-US"/>
        </w:rPr>
        <w:fldChar w:fldCharType="end"/>
      </w:r>
    </w:p>
    <w:p w14:paraId="1F62F6E5" w14:textId="2873D6EE" w:rsidR="00D9612B" w:rsidRDefault="00D9612B" w:rsidP="00D9612B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rPr>
          <w:rFonts w:cs="Arial"/>
          <w:szCs w:val="22"/>
          <w:lang w:val="hr-HR" w:eastAsia="en-US"/>
        </w:rPr>
      </w:pPr>
      <w:r>
        <w:rPr>
          <w:rFonts w:cs="Arial"/>
          <w:szCs w:val="22"/>
          <w:lang w:val="hr-HR" w:eastAsia="en-US"/>
        </w:rPr>
        <w:t xml:space="preserve">Do </w:t>
      </w:r>
      <w:r w:rsidRPr="006E162D">
        <w:rPr>
          <w:rFonts w:cs="Arial"/>
          <w:szCs w:val="22"/>
          <w:lang w:val="hr-HR" w:eastAsia="en-US"/>
        </w:rPr>
        <w:t xml:space="preserve">certifikacijskog web sučelja CUS-a </w:t>
      </w:r>
      <w:r>
        <w:rPr>
          <w:rFonts w:cs="Arial"/>
          <w:szCs w:val="22"/>
          <w:lang w:val="hr-HR" w:eastAsia="en-US"/>
        </w:rPr>
        <w:t xml:space="preserve">za Šifrarnike </w:t>
      </w:r>
      <w:r w:rsidRPr="006E162D">
        <w:rPr>
          <w:rFonts w:cs="Arial"/>
          <w:szCs w:val="22"/>
          <w:lang w:val="hr-HR" w:eastAsia="en-US"/>
        </w:rPr>
        <w:t xml:space="preserve">proizvođači programske podrške pristupaju putem linka </w:t>
      </w:r>
      <w:r w:rsidR="00B32C4B">
        <w:fldChar w:fldCharType="begin"/>
      </w:r>
      <w:r w:rsidR="00B32C4B" w:rsidRPr="00B32C4B">
        <w:rPr>
          <w:lang w:val="hr-HR"/>
        </w:rPr>
        <w:instrText xml:space="preserve"> HYPERLINK "https://certweb.cezih.hr:38443/ctsadmin/admin" </w:instrText>
      </w:r>
      <w:r w:rsidR="00B32C4B">
        <w:fldChar w:fldCharType="separate"/>
      </w:r>
      <w:r w:rsidRPr="0067332A">
        <w:rPr>
          <w:rStyle w:val="Hyperlink"/>
          <w:rFonts w:cs="Arial"/>
          <w:szCs w:val="22"/>
          <w:lang w:val="hr-HR" w:eastAsia="en-US"/>
        </w:rPr>
        <w:t>https://certweb.cezih.hr:38443/ctsadmin/admin</w:t>
      </w:r>
      <w:r w:rsidR="00B32C4B">
        <w:rPr>
          <w:rStyle w:val="Hyperlink"/>
          <w:rFonts w:cs="Arial"/>
          <w:szCs w:val="22"/>
          <w:lang w:val="hr-HR" w:eastAsia="en-US"/>
        </w:rPr>
        <w:fldChar w:fldCharType="end"/>
      </w:r>
      <w:r>
        <w:rPr>
          <w:rFonts w:cs="Arial"/>
          <w:szCs w:val="22"/>
          <w:lang w:val="hr-HR" w:eastAsia="en-US"/>
        </w:rPr>
        <w:t xml:space="preserve"> </w:t>
      </w:r>
    </w:p>
    <w:p w14:paraId="47A6F093" w14:textId="4DCA2304" w:rsidR="00D9612B" w:rsidRPr="00D9612B" w:rsidRDefault="00D9612B" w:rsidP="00D9612B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rPr>
          <w:rFonts w:cs="Arial"/>
          <w:szCs w:val="22"/>
          <w:lang w:val="hr-HR" w:eastAsia="en-US"/>
        </w:rPr>
      </w:pPr>
      <w:r>
        <w:rPr>
          <w:rFonts w:cs="Arial"/>
          <w:szCs w:val="22"/>
          <w:lang w:val="hr-HR" w:eastAsia="en-US"/>
        </w:rPr>
        <w:t xml:space="preserve">Do </w:t>
      </w:r>
      <w:r w:rsidRPr="006E162D">
        <w:rPr>
          <w:rFonts w:cs="Arial"/>
          <w:szCs w:val="22"/>
          <w:lang w:val="hr-HR" w:eastAsia="en-US"/>
        </w:rPr>
        <w:t xml:space="preserve">certifikacijskog web sučelja CUS-a </w:t>
      </w:r>
      <w:r>
        <w:rPr>
          <w:rFonts w:cs="Arial"/>
          <w:szCs w:val="22"/>
          <w:lang w:val="hr-HR" w:eastAsia="en-US"/>
        </w:rPr>
        <w:t xml:space="preserve">za Šifrarnike </w:t>
      </w:r>
      <w:r w:rsidRPr="006E162D">
        <w:rPr>
          <w:rFonts w:cs="Arial"/>
          <w:szCs w:val="22"/>
          <w:lang w:val="hr-HR" w:eastAsia="en-US"/>
        </w:rPr>
        <w:t xml:space="preserve">proizvođači programske podrške pristupaju putem linka </w:t>
      </w:r>
      <w:r w:rsidR="00B32C4B">
        <w:fldChar w:fldCharType="begin"/>
      </w:r>
      <w:r w:rsidR="00B32C4B" w:rsidRPr="00B32C4B">
        <w:rPr>
          <w:lang w:val="hr-HR"/>
        </w:rPr>
        <w:instrText xml:space="preserve"> HYPERLINK "https://certweb.cezih.hr:38443/ordscus/obavijesti_user/redirect/erh" </w:instrText>
      </w:r>
      <w:r w:rsidR="00B32C4B">
        <w:fldChar w:fldCharType="separate"/>
      </w:r>
      <w:r w:rsidR="007B66F4" w:rsidRPr="0067332A">
        <w:rPr>
          <w:rStyle w:val="Hyperlink"/>
          <w:rFonts w:cs="Arial"/>
          <w:szCs w:val="22"/>
          <w:lang w:val="hr-HR" w:eastAsia="en-US"/>
        </w:rPr>
        <w:t>https://certweb.cezih.hr:38443/ordscus/obavijesti_user/redirect/erh</w:t>
      </w:r>
      <w:r w:rsidR="00B32C4B">
        <w:rPr>
          <w:rStyle w:val="Hyperlink"/>
          <w:rFonts w:cs="Arial"/>
          <w:szCs w:val="22"/>
          <w:lang w:val="hr-HR" w:eastAsia="en-US"/>
        </w:rPr>
        <w:fldChar w:fldCharType="end"/>
      </w:r>
      <w:r w:rsidR="007B66F4">
        <w:rPr>
          <w:rFonts w:cs="Arial"/>
          <w:szCs w:val="22"/>
          <w:lang w:val="hr-HR" w:eastAsia="en-US"/>
        </w:rPr>
        <w:t xml:space="preserve"> </w:t>
      </w:r>
      <w:r>
        <w:rPr>
          <w:rFonts w:cs="Arial"/>
          <w:szCs w:val="22"/>
          <w:lang w:val="hr-HR" w:eastAsia="en-US"/>
        </w:rPr>
        <w:t xml:space="preserve"> </w:t>
      </w:r>
    </w:p>
    <w:p w14:paraId="2597A446" w14:textId="181E2D47" w:rsidR="005B51EE" w:rsidRPr="006E162D" w:rsidRDefault="005B51EE" w:rsidP="005B51EE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rPr>
          <w:rFonts w:cs="Arial"/>
          <w:szCs w:val="22"/>
          <w:lang w:val="hr-HR" w:eastAsia="en-US"/>
        </w:rPr>
      </w:pPr>
    </w:p>
    <w:p w14:paraId="09759C48" w14:textId="5B86BD50" w:rsidR="00DD4E47" w:rsidRDefault="006E162D" w:rsidP="005B51EE">
      <w:pPr>
        <w:keepLines/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pacing w:before="240"/>
        <w:ind w:left="1701"/>
        <w:rPr>
          <w:rFonts w:cs="Arial"/>
          <w:szCs w:val="22"/>
          <w:lang w:val="hr-HR" w:eastAsia="en-US"/>
        </w:rPr>
      </w:pPr>
      <w:r w:rsidRPr="006E162D">
        <w:rPr>
          <w:rFonts w:cs="Arial"/>
          <w:szCs w:val="22"/>
          <w:lang w:val="hr-HR" w:eastAsia="en-US"/>
        </w:rPr>
        <w:t xml:space="preserve">Za testiranje određenih za proizvođače će biti pripremljeni testni podaci na certifikacijskoj okolini koji će se nakon najave testiranja poslati zajedno s uputama proizvođaču programske podrške. </w:t>
      </w:r>
      <w:r w:rsidR="00785CDF">
        <w:rPr>
          <w:rFonts w:cs="Arial"/>
          <w:szCs w:val="22"/>
          <w:lang w:val="hr-HR" w:eastAsia="en-US"/>
        </w:rPr>
        <w:t xml:space="preserve"> </w:t>
      </w:r>
      <w:r w:rsidR="005B51EE">
        <w:rPr>
          <w:rFonts w:cs="Arial"/>
          <w:szCs w:val="22"/>
          <w:lang w:val="hr-HR" w:eastAsia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4538"/>
        <w:gridCol w:w="3901"/>
      </w:tblGrid>
      <w:tr w:rsidR="00DD4E47" w14:paraId="2CB284DC" w14:textId="77777777" w:rsidTr="005B51EE"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50A5" w14:textId="657EA672" w:rsidR="00DD4E47" w:rsidRDefault="005B51EE" w:rsidP="00DD4E47">
            <w:pPr>
              <w:ind w:left="130"/>
              <w:rPr>
                <w:rFonts w:ascii="Calibri" w:hAnsi="Calibri"/>
                <w:b/>
                <w:bCs/>
                <w:szCs w:val="22"/>
                <w:lang w:val="hr-HR" w:eastAsia="en-US"/>
              </w:rPr>
            </w:pPr>
            <w:r>
              <w:rPr>
                <w:b/>
                <w:bCs/>
                <w:lang w:val="hr-HR"/>
              </w:rPr>
              <w:t>Modul sustava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5A8" w14:textId="77777777" w:rsidR="00DD4E47" w:rsidRDefault="00DD4E4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Rola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7551" w14:textId="77777777" w:rsidR="00DD4E47" w:rsidRDefault="00DD4E4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Opis role</w:t>
            </w:r>
          </w:p>
        </w:tc>
      </w:tr>
      <w:tr w:rsidR="00DD4E47" w14:paraId="00A4C8B0" w14:textId="77777777" w:rsidTr="005B51EE"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BCFE" w14:textId="77777777" w:rsidR="00DD4E47" w:rsidRDefault="00DD4E47">
            <w:pPr>
              <w:rPr>
                <w:lang w:val="hr-HR"/>
              </w:rPr>
            </w:pPr>
            <w:r>
              <w:rPr>
                <w:lang w:val="hr-HR"/>
              </w:rPr>
              <w:t>Obavijesti o CEZIH nedostupnosti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4AA5" w14:textId="77777777" w:rsidR="00DD4E47" w:rsidRDefault="00DD4E47">
            <w:pPr>
              <w:rPr>
                <w:lang w:val="hr-HR"/>
              </w:rPr>
            </w:pPr>
            <w:proofErr w:type="spellStart"/>
            <w:r>
              <w:rPr>
                <w:color w:val="000000"/>
              </w:rPr>
              <w:t>an_cezih_inactivity_notification_user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64C6" w14:textId="77777777" w:rsidR="00DD4E47" w:rsidRDefault="00DD4E47" w:rsidP="005B51EE">
            <w:pPr>
              <w:rPr>
                <w:lang w:val="hr-HR"/>
              </w:rPr>
            </w:pPr>
            <w:r>
              <w:rPr>
                <w:lang w:val="hr-HR"/>
              </w:rPr>
              <w:t>Korisnik CEZIH nedostupnosti</w:t>
            </w:r>
          </w:p>
        </w:tc>
      </w:tr>
      <w:tr w:rsidR="00DD4E47" w14:paraId="04D44DD3" w14:textId="77777777" w:rsidTr="005B51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230E2" w14:textId="60C8EE5E" w:rsidR="00DD4E47" w:rsidRDefault="00DD4E47">
            <w:pPr>
              <w:ind w:left="130"/>
              <w:rPr>
                <w:rFonts w:ascii="Calibri" w:eastAsiaTheme="minorHAnsi" w:hAnsi="Calibri" w:cs="Calibri"/>
                <w:szCs w:val="22"/>
                <w:lang w:val="hr-HR"/>
              </w:rPr>
            </w:pPr>
            <w:r w:rsidRPr="00DD4E47">
              <w:rPr>
                <w:lang w:val="hr-HR"/>
              </w:rPr>
              <w:t xml:space="preserve">Obavijesti o </w:t>
            </w:r>
            <w:proofErr w:type="spellStart"/>
            <w:r w:rsidRPr="00DD4E47">
              <w:rPr>
                <w:lang w:val="hr-HR"/>
              </w:rPr>
              <w:t>defekturama</w:t>
            </w:r>
            <w:proofErr w:type="spellEnd"/>
            <w:r w:rsidRPr="00DD4E47">
              <w:rPr>
                <w:lang w:val="hr-HR"/>
              </w:rPr>
              <w:t xml:space="preserve"> i poremećajima o opskrbi lijekova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4FE1" w14:textId="77777777" w:rsidR="00DD4E47" w:rsidRDefault="00DD4E47">
            <w:pPr>
              <w:rPr>
                <w:lang w:val="hr-HR"/>
              </w:rPr>
            </w:pPr>
            <w:proofErr w:type="spellStart"/>
            <w:r>
              <w:rPr>
                <w:color w:val="000000"/>
              </w:rPr>
              <w:t>an_drug_market_supply_disturbance_user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354A" w14:textId="29C9702F" w:rsidR="00DD4E47" w:rsidRDefault="00DD4E47" w:rsidP="005B51EE">
            <w:pPr>
              <w:rPr>
                <w:lang w:val="hr-HR"/>
              </w:rPr>
            </w:pPr>
            <w:r>
              <w:rPr>
                <w:lang w:val="hr-HR"/>
              </w:rPr>
              <w:t xml:space="preserve">Korisnik obavijesti o </w:t>
            </w:r>
            <w:proofErr w:type="spellStart"/>
            <w:r>
              <w:rPr>
                <w:lang w:val="hr-HR"/>
              </w:rPr>
              <w:t>defekturama</w:t>
            </w:r>
            <w:proofErr w:type="spellEnd"/>
          </w:p>
        </w:tc>
      </w:tr>
      <w:tr w:rsidR="00DD4E47" w14:paraId="61D7BFF5" w14:textId="77777777" w:rsidTr="005B51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BDB30" w14:textId="2143F7DE" w:rsidR="00DD4E47" w:rsidRPr="00DD4E47" w:rsidRDefault="00DD4E47" w:rsidP="00DD4E47">
            <w:pPr>
              <w:ind w:left="130"/>
              <w:rPr>
                <w:lang w:val="hr-HR"/>
              </w:rPr>
            </w:pPr>
            <w:r w:rsidRPr="00DD4E47">
              <w:rPr>
                <w:lang w:val="hr-HR"/>
              </w:rPr>
              <w:t>Pisma zdravstvenim djelatnicima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AD3C" w14:textId="77777777" w:rsidR="00DD4E47" w:rsidRDefault="00DD4E47" w:rsidP="00DD4E47">
            <w:pPr>
              <w:rPr>
                <w:lang w:val="hr-HR"/>
              </w:rPr>
            </w:pPr>
            <w:proofErr w:type="spellStart"/>
            <w:r>
              <w:rPr>
                <w:color w:val="000000"/>
              </w:rPr>
              <w:t>an_medical_professionals_letters_user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A6BF" w14:textId="7FD9F394" w:rsidR="00DD4E47" w:rsidRDefault="00DD4E47" w:rsidP="005B51EE">
            <w:pPr>
              <w:rPr>
                <w:lang w:val="hr-HR"/>
              </w:rPr>
            </w:pPr>
            <w:r>
              <w:rPr>
                <w:lang w:val="hr-HR"/>
              </w:rPr>
              <w:t>Korisnik pisama</w:t>
            </w:r>
          </w:p>
        </w:tc>
      </w:tr>
      <w:tr w:rsidR="00DD4E47" w14:paraId="7AA5B2CA" w14:textId="77777777" w:rsidTr="005B51EE">
        <w:trPr>
          <w:trHeight w:val="223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1507" w14:textId="40BAB079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Šifrarnici</w:t>
            </w:r>
            <w:r w:rsidR="005B51EE">
              <w:rPr>
                <w:lang w:val="hr-HR"/>
              </w:rPr>
              <w:t xml:space="preserve"> dohvat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8F9F" w14:textId="6F44CBD5" w:rsidR="00DD4E47" w:rsidRDefault="00DD4E47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an_code_list_user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BE0D" w14:textId="2FBB8965" w:rsidR="00DD4E47" w:rsidRDefault="00DD4E47" w:rsidP="005B51EE">
            <w:pPr>
              <w:rPr>
                <w:lang w:val="hr-HR"/>
              </w:rPr>
            </w:pPr>
            <w:r>
              <w:rPr>
                <w:lang w:val="hr-HR"/>
              </w:rPr>
              <w:t>Korisnik sustava</w:t>
            </w:r>
          </w:p>
        </w:tc>
      </w:tr>
      <w:tr w:rsidR="00DD4E47" w14:paraId="014E4A6C" w14:textId="77777777" w:rsidTr="005B51EE">
        <w:tc>
          <w:tcPr>
            <w:tcW w:w="5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CC8A" w14:textId="7F02A9E5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Prijem i otpust</w:t>
            </w:r>
            <w:r w:rsidR="005B51EE">
              <w:rPr>
                <w:lang w:val="hr-HR"/>
              </w:rPr>
              <w:t xml:space="preserve"> – slanje zapisa, rješavanje konflikata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76B8" w14:textId="77777777" w:rsidR="00DD4E47" w:rsidRDefault="00DD4E47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an_discharge_hospital_admin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273F" w14:textId="77777777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Unos podataka u bolnici</w:t>
            </w:r>
          </w:p>
        </w:tc>
      </w:tr>
      <w:tr w:rsidR="00DD4E47" w14:paraId="4BA399B6" w14:textId="77777777" w:rsidTr="005B51E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38890" w14:textId="77777777" w:rsidR="00DD4E47" w:rsidRDefault="00DD4E47" w:rsidP="00DD4E47">
            <w:pPr>
              <w:rPr>
                <w:rFonts w:ascii="Calibri" w:eastAsiaTheme="minorHAnsi" w:hAnsi="Calibri" w:cs="Calibri"/>
                <w:szCs w:val="22"/>
                <w:lang w:val="hr-H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B051" w14:textId="77777777" w:rsidR="00DD4E47" w:rsidRDefault="00DD4E47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an_discharge_hospital_management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C927" w14:textId="77777777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Pregled podataka iz bolnice</w:t>
            </w:r>
          </w:p>
        </w:tc>
      </w:tr>
      <w:tr w:rsidR="005B51EE" w14:paraId="035EC287" w14:textId="77777777" w:rsidTr="005B51EE"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9802" w14:textId="075C7B65" w:rsidR="005B51EE" w:rsidRDefault="005B51EE" w:rsidP="00DD4E47">
            <w:pPr>
              <w:rPr>
                <w:lang w:val="hr-HR"/>
              </w:rPr>
            </w:pPr>
            <w:r>
              <w:rPr>
                <w:lang w:val="hr-HR"/>
              </w:rPr>
              <w:t>DTS gruper dohvat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4816" w14:textId="6DFBD4B2" w:rsidR="005B51EE" w:rsidRDefault="005B51EE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an_dts_physician_accounting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5925" w14:textId="7D6E5A07" w:rsidR="005B51EE" w:rsidRDefault="005B51EE" w:rsidP="00DD4E47">
            <w:pPr>
              <w:rPr>
                <w:lang w:val="hr-HR"/>
              </w:rPr>
            </w:pPr>
            <w:r>
              <w:rPr>
                <w:lang w:val="hr-HR"/>
              </w:rPr>
              <w:t>Korisnik DTSa</w:t>
            </w:r>
          </w:p>
        </w:tc>
      </w:tr>
      <w:tr w:rsidR="00DD4E47" w14:paraId="7FFA417F" w14:textId="77777777" w:rsidTr="005B51EE">
        <w:tc>
          <w:tcPr>
            <w:tcW w:w="5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668C" w14:textId="04A8F490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Fakturiranje</w:t>
            </w:r>
            <w:r w:rsidR="005B51EE">
              <w:rPr>
                <w:lang w:val="hr-HR"/>
              </w:rPr>
              <w:t xml:space="preserve"> – slanje zapisa i provjera statusa računa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EFAA" w14:textId="77777777" w:rsidR="00DD4E47" w:rsidRDefault="00DD4E47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an_invoicing_hospital_admin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0854" w14:textId="77777777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Unos podataka iz bolnice</w:t>
            </w:r>
          </w:p>
        </w:tc>
      </w:tr>
      <w:tr w:rsidR="00DD4E47" w14:paraId="1EC8E057" w14:textId="77777777" w:rsidTr="005B51E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FB42D" w14:textId="77777777" w:rsidR="00DD4E47" w:rsidRDefault="00DD4E47" w:rsidP="00DD4E47">
            <w:pPr>
              <w:rPr>
                <w:rFonts w:ascii="Calibri" w:eastAsiaTheme="minorHAnsi" w:hAnsi="Calibri" w:cs="Calibri"/>
                <w:szCs w:val="22"/>
                <w:lang w:val="hr-H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F2BE" w14:textId="77777777" w:rsidR="00DD4E47" w:rsidRDefault="00DD4E47" w:rsidP="00DD4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an_invoicing_hospital_management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5F68" w14:textId="77777777" w:rsidR="00DD4E47" w:rsidRDefault="00DD4E47" w:rsidP="00DD4E47">
            <w:pPr>
              <w:rPr>
                <w:lang w:val="hr-HR"/>
              </w:rPr>
            </w:pPr>
            <w:r>
              <w:rPr>
                <w:lang w:val="hr-HR"/>
              </w:rPr>
              <w:t>Pregled podataka iz bolnice</w:t>
            </w:r>
          </w:p>
        </w:tc>
      </w:tr>
    </w:tbl>
    <w:p w14:paraId="37FEB97A" w14:textId="33258918" w:rsidR="006E25B6" w:rsidRPr="006E25B6" w:rsidRDefault="006E25B6" w:rsidP="005B51EE">
      <w:pPr>
        <w:pStyle w:val="Heading2"/>
        <w:numPr>
          <w:ilvl w:val="0"/>
          <w:numId w:val="0"/>
        </w:numPr>
      </w:pPr>
    </w:p>
    <w:sectPr w:rsidR="006E25B6" w:rsidRPr="006E25B6" w:rsidSect="00064DEC">
      <w:pgSz w:w="16838" w:h="11906" w:orient="landscape" w:code="9"/>
      <w:pgMar w:top="1418" w:right="567" w:bottom="1134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3C35" w14:textId="77777777" w:rsidR="005A476F" w:rsidRDefault="005A476F" w:rsidP="001445DB">
      <w:r>
        <w:separator/>
      </w:r>
    </w:p>
  </w:endnote>
  <w:endnote w:type="continuationSeparator" w:id="0">
    <w:p w14:paraId="722D6136" w14:textId="77777777" w:rsidR="005A476F" w:rsidRDefault="005A476F" w:rsidP="0014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icsson Sans Ligh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019"/>
      <w:gridCol w:w="5335"/>
    </w:tblGrid>
    <w:tr w:rsidR="005A476F" w:rsidRPr="00A06B86" w14:paraId="2766FF4E" w14:textId="77777777" w:rsidTr="00FF787C">
      <w:tc>
        <w:tcPr>
          <w:tcW w:w="4068" w:type="dxa"/>
        </w:tcPr>
        <w:p w14:paraId="2FB74319" w14:textId="19D72D3C" w:rsidR="005A476F" w:rsidRPr="00A06B86" w:rsidRDefault="005A476F" w:rsidP="00FF787C">
          <w:pPr>
            <w:spacing w:before="960"/>
            <w:rPr>
              <w:color w:val="666666"/>
              <w:sz w:val="16"/>
              <w:szCs w:val="16"/>
              <w:lang w:val="sv-SE"/>
            </w:rPr>
          </w:pPr>
        </w:p>
      </w:tc>
      <w:tc>
        <w:tcPr>
          <w:tcW w:w="5400" w:type="dxa"/>
        </w:tcPr>
        <w:p w14:paraId="2495F1B9" w14:textId="403E84CF" w:rsidR="005A476F" w:rsidRPr="00A06B86" w:rsidRDefault="005A476F" w:rsidP="00FF787C">
          <w:pPr>
            <w:rPr>
              <w:color w:val="666666"/>
              <w:sz w:val="12"/>
              <w:szCs w:val="12"/>
            </w:rPr>
          </w:pPr>
        </w:p>
      </w:tc>
    </w:tr>
  </w:tbl>
  <w:p w14:paraId="355D168C" w14:textId="77777777" w:rsidR="005A476F" w:rsidRPr="00A06B86" w:rsidRDefault="005A4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022"/>
      <w:gridCol w:w="5332"/>
    </w:tblGrid>
    <w:tr w:rsidR="005A476F" w:rsidRPr="00A06B86" w14:paraId="2105B40A" w14:textId="77777777" w:rsidTr="00B32C4B">
      <w:trPr>
        <w:trHeight w:val="993"/>
      </w:trPr>
      <w:tc>
        <w:tcPr>
          <w:tcW w:w="4068" w:type="dxa"/>
        </w:tcPr>
        <w:p w14:paraId="053743F2" w14:textId="7A3EF89D" w:rsidR="005A476F" w:rsidRPr="00A06B86" w:rsidRDefault="005A476F" w:rsidP="000E13CA">
          <w:pPr>
            <w:spacing w:before="960"/>
            <w:rPr>
              <w:color w:val="666666"/>
              <w:sz w:val="16"/>
              <w:szCs w:val="16"/>
              <w:lang w:val="sv-SE"/>
            </w:rPr>
          </w:pPr>
          <w:r w:rsidRPr="00A06B86">
            <w:rPr>
              <w:color w:val="666666"/>
              <w:sz w:val="16"/>
              <w:szCs w:val="16"/>
              <w:lang w:val="sv-SE"/>
            </w:rPr>
            <w:t xml:space="preserve">Rev </w:t>
          </w:r>
          <w:r w:rsidR="00E73563">
            <w:rPr>
              <w:color w:val="666666"/>
              <w:sz w:val="16"/>
              <w:szCs w:val="16"/>
              <w:lang w:val="sv-SE"/>
            </w:rPr>
            <w:t>B</w:t>
          </w:r>
        </w:p>
      </w:tc>
      <w:tc>
        <w:tcPr>
          <w:tcW w:w="5400" w:type="dxa"/>
        </w:tcPr>
        <w:p w14:paraId="3436451A" w14:textId="4D61BAA1" w:rsidR="005A476F" w:rsidRPr="00A06B86" w:rsidRDefault="005A476F" w:rsidP="00FA0ACB">
          <w:pPr>
            <w:rPr>
              <w:color w:val="666666"/>
              <w:sz w:val="12"/>
              <w:szCs w:val="12"/>
            </w:rPr>
          </w:pPr>
        </w:p>
      </w:tc>
    </w:tr>
  </w:tbl>
  <w:p w14:paraId="72D8A2F2" w14:textId="77777777" w:rsidR="005A476F" w:rsidRPr="008A3208" w:rsidRDefault="005A476F" w:rsidP="00053941">
    <w:pPr>
      <w:rPr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2F78" w14:textId="77777777" w:rsidR="005A476F" w:rsidRDefault="005A476F" w:rsidP="001445DB">
      <w:r>
        <w:separator/>
      </w:r>
    </w:p>
  </w:footnote>
  <w:footnote w:type="continuationSeparator" w:id="0">
    <w:p w14:paraId="56ADFE61" w14:textId="77777777" w:rsidR="005A476F" w:rsidRDefault="005A476F" w:rsidP="0014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9"/>
    </w:tblGrid>
    <w:tr w:rsidR="005A476F" w:rsidRPr="00A06B86" w14:paraId="35B77830" w14:textId="77777777" w:rsidTr="006F2BBE">
      <w:tc>
        <w:tcPr>
          <w:tcW w:w="921" w:type="dxa"/>
        </w:tcPr>
        <w:p w14:paraId="7D895A7A" w14:textId="2AEBCF1C" w:rsidR="005A476F" w:rsidRPr="00A06B86" w:rsidRDefault="005A476F" w:rsidP="00FF787C">
          <w:pPr>
            <w:pStyle w:val="Header"/>
            <w:tabs>
              <w:tab w:val="clear" w:pos="4536"/>
            </w:tabs>
            <w:spacing w:before="40"/>
          </w:pPr>
        </w:p>
      </w:tc>
      <w:tc>
        <w:tcPr>
          <w:tcW w:w="8509" w:type="dxa"/>
        </w:tcPr>
        <w:p w14:paraId="1960E82B" w14:textId="4ED307F1" w:rsidR="005A476F" w:rsidRPr="00894745" w:rsidRDefault="005A476F" w:rsidP="00FF787C">
          <w:pPr>
            <w:pStyle w:val="Header"/>
            <w:spacing w:before="40"/>
            <w:rPr>
              <w:sz w:val="18"/>
              <w:szCs w:val="18"/>
              <w:lang w:val="hr-HR"/>
            </w:rPr>
          </w:pPr>
          <w:r w:rsidRPr="00894745">
            <w:rPr>
              <w:sz w:val="18"/>
              <w:szCs w:val="18"/>
              <w:lang w:val="hr-HR"/>
            </w:rPr>
            <w:fldChar w:fldCharType="begin"/>
          </w:r>
          <w:r w:rsidRPr="00894745">
            <w:rPr>
              <w:sz w:val="18"/>
              <w:szCs w:val="18"/>
              <w:lang w:val="hr-HR"/>
            </w:rPr>
            <w:instrText xml:space="preserve"> DOCPROPERTY  Title  \* MERGEFORMAT </w:instrText>
          </w:r>
          <w:r w:rsidRPr="00894745">
            <w:rPr>
              <w:sz w:val="18"/>
              <w:szCs w:val="18"/>
              <w:lang w:val="hr-HR"/>
            </w:rPr>
            <w:fldChar w:fldCharType="separate"/>
          </w:r>
          <w:r>
            <w:rPr>
              <w:sz w:val="18"/>
              <w:szCs w:val="18"/>
              <w:lang w:val="hr-HR"/>
            </w:rPr>
            <w:t>CUS -  Integracija Web servisa - Upute za prelazak na certifikacijsku i produkcijsku okolinu</w:t>
          </w:r>
          <w:r w:rsidRPr="00894745">
            <w:rPr>
              <w:sz w:val="18"/>
              <w:szCs w:val="18"/>
              <w:lang w:val="hr-HR"/>
            </w:rPr>
            <w:fldChar w:fldCharType="end"/>
          </w:r>
        </w:p>
      </w:tc>
    </w:tr>
  </w:tbl>
  <w:p w14:paraId="5A8A969D" w14:textId="77777777" w:rsidR="005A476F" w:rsidRPr="00A06B86" w:rsidRDefault="005A476F">
    <w:pPr>
      <w:tabs>
        <w:tab w:val="left" w:pos="5630"/>
        <w:tab w:val="right" w:pos="9359"/>
      </w:tabs>
      <w:ind w:right="23"/>
      <w:rPr>
        <w:rFonts w:ascii="Ericsson Sans Light" w:hAnsi="Ericsson Sans Light"/>
        <w:sz w:val="12"/>
      </w:rPr>
    </w:pPr>
    <w:r w:rsidRPr="00A06B86">
      <w:rPr>
        <w:rFonts w:ascii="Ericsson Sans Light" w:hAnsi="Ericsson Sans Light"/>
        <w:sz w:val="12"/>
      </w:rPr>
      <w:tab/>
    </w:r>
    <w:r w:rsidRPr="00A06B86">
      <w:rPr>
        <w:rFonts w:ascii="Ericsson Sans Light" w:hAnsi="Ericsson Sans Light"/>
        <w:sz w:val="12"/>
      </w:rPr>
      <w:tab/>
    </w:r>
    <w:r w:rsidRPr="00A06B86">
      <w:rPr>
        <w:rFonts w:ascii="Ericsson Sans Light" w:hAnsi="Ericsson Sans Light"/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8" w:type="dxa"/>
      <w:tblInd w:w="-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98"/>
    </w:tblGrid>
    <w:tr w:rsidR="005A476F" w:rsidRPr="00B32C4B" w14:paraId="50F53A00" w14:textId="77777777" w:rsidTr="00053941">
      <w:trPr>
        <w:cantSplit/>
      </w:trPr>
      <w:tc>
        <w:tcPr>
          <w:tcW w:w="9398" w:type="dxa"/>
        </w:tcPr>
        <w:p w14:paraId="04D9533B" w14:textId="5601FC83" w:rsidR="005A476F" w:rsidRPr="00894745" w:rsidRDefault="005A476F" w:rsidP="00165213">
          <w:pPr>
            <w:tabs>
              <w:tab w:val="left" w:pos="3969"/>
            </w:tabs>
            <w:jc w:val="right"/>
            <w:rPr>
              <w:lang w:val="hr-HR"/>
            </w:rPr>
          </w:pPr>
        </w:p>
        <w:p w14:paraId="205AA83F" w14:textId="2534B00D" w:rsidR="005A476F" w:rsidRPr="00894745" w:rsidRDefault="005A476F" w:rsidP="00C162BC">
          <w:pPr>
            <w:pStyle w:val="Title"/>
            <w:spacing w:before="960" w:after="0"/>
            <w:jc w:val="right"/>
            <w:rPr>
              <w:lang w:val="hr-HR"/>
            </w:rPr>
          </w:pPr>
          <w:r w:rsidRPr="00894745">
            <w:rPr>
              <w:lang w:val="hr-HR"/>
            </w:rPr>
            <w:fldChar w:fldCharType="begin"/>
          </w:r>
          <w:r w:rsidRPr="00894745">
            <w:rPr>
              <w:lang w:val="hr-HR"/>
            </w:rPr>
            <w:instrText xml:space="preserve"> DOCPROPERTY  Title  \* MERGEFORMAT </w:instrText>
          </w:r>
          <w:r w:rsidRPr="00894745">
            <w:rPr>
              <w:lang w:val="hr-HR"/>
            </w:rPr>
            <w:fldChar w:fldCharType="separate"/>
          </w:r>
          <w:r>
            <w:rPr>
              <w:lang w:val="hr-HR"/>
            </w:rPr>
            <w:t>CUS - Integracija web servisa - Upute za prelazak na certifikacijsku i produkcijsku okolinu</w:t>
          </w:r>
          <w:r w:rsidRPr="00894745">
            <w:rPr>
              <w:lang w:val="hr-HR"/>
            </w:rPr>
            <w:fldChar w:fldCharType="end"/>
          </w:r>
        </w:p>
      </w:tc>
    </w:tr>
    <w:tr w:rsidR="005A476F" w:rsidRPr="00B32C4B" w14:paraId="388752FF" w14:textId="77777777" w:rsidTr="00053941">
      <w:tc>
        <w:tcPr>
          <w:tcW w:w="9398" w:type="dxa"/>
        </w:tcPr>
        <w:p w14:paraId="6ABEE5EB" w14:textId="77777777" w:rsidR="005A476F" w:rsidRPr="00894745" w:rsidRDefault="005A476F" w:rsidP="00952379">
          <w:pPr>
            <w:pStyle w:val="Subtitle1"/>
            <w:spacing w:before="240"/>
            <w:rPr>
              <w:lang w:val="hr-HR"/>
            </w:rPr>
          </w:pPr>
        </w:p>
      </w:tc>
    </w:tr>
    <w:tr w:rsidR="005A476F" w:rsidRPr="00894745" w14:paraId="1762740B" w14:textId="77777777" w:rsidTr="00053941">
      <w:tc>
        <w:tcPr>
          <w:tcW w:w="9398" w:type="dxa"/>
        </w:tcPr>
        <w:p w14:paraId="05D00EC9" w14:textId="77777777" w:rsidR="005A476F" w:rsidRPr="00894745" w:rsidRDefault="005A476F" w:rsidP="00F32E22">
          <w:pPr>
            <w:rPr>
              <w:lang w:val="hr-HR"/>
            </w:rPr>
          </w:pPr>
        </w:p>
        <w:p w14:paraId="70E18970" w14:textId="019A901D" w:rsidR="005A476F" w:rsidRPr="00894745" w:rsidRDefault="005A476F" w:rsidP="00A16041">
          <w:pPr>
            <w:pStyle w:val="DocName"/>
          </w:pPr>
          <w:fldSimple w:instr=" DOCPROPERTY  DocName  \* MERGEFORMAT ">
            <w:r>
              <w:t>Opis rješenja</w:t>
            </w:r>
          </w:fldSimple>
        </w:p>
      </w:tc>
    </w:tr>
  </w:tbl>
  <w:p w14:paraId="370A8245" w14:textId="77777777" w:rsidR="005A476F" w:rsidRPr="00894745" w:rsidRDefault="005A476F">
    <w:pPr>
      <w:pStyle w:val="Header"/>
      <w:rPr>
        <w:lang w:val="hr-HR"/>
      </w:rPr>
    </w:pPr>
  </w:p>
  <w:p w14:paraId="2934545B" w14:textId="77777777" w:rsidR="005A476F" w:rsidRPr="00894745" w:rsidRDefault="005A476F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2D6FDA0"/>
    <w:lvl w:ilvl="0">
      <w:start w:val="1"/>
      <w:numFmt w:val="decimal"/>
      <w:pStyle w:val="ListNumber4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1" w15:restartNumberingAfterBreak="0">
    <w:nsid w:val="FFFFFF7F"/>
    <w:multiLevelType w:val="singleLevel"/>
    <w:tmpl w:val="F76811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B"/>
    <w:multiLevelType w:val="multilevel"/>
    <w:tmpl w:val="88362144"/>
    <w:lvl w:ilvl="0">
      <w:start w:val="1"/>
      <w:numFmt w:val="decimal"/>
      <w:pStyle w:val="Heading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3" w15:restartNumberingAfterBreak="0">
    <w:nsid w:val="007539E2"/>
    <w:multiLevelType w:val="hybridMultilevel"/>
    <w:tmpl w:val="CACA1B16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12B0CAA"/>
    <w:multiLevelType w:val="hybridMultilevel"/>
    <w:tmpl w:val="F16EC874"/>
    <w:lvl w:ilvl="0" w:tplc="CD5618CC">
      <w:start w:val="1"/>
      <w:numFmt w:val="decimal"/>
      <w:lvlText w:val="%1."/>
      <w:lvlJc w:val="left"/>
      <w:pPr>
        <w:ind w:left="448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861" w:hanging="360"/>
      </w:pPr>
    </w:lvl>
    <w:lvl w:ilvl="2" w:tplc="041A001B" w:tentative="1">
      <w:start w:val="1"/>
      <w:numFmt w:val="lowerRoman"/>
      <w:lvlText w:val="%3."/>
      <w:lvlJc w:val="right"/>
      <w:pPr>
        <w:ind w:left="4581" w:hanging="180"/>
      </w:pPr>
    </w:lvl>
    <w:lvl w:ilvl="3" w:tplc="041A000F" w:tentative="1">
      <w:start w:val="1"/>
      <w:numFmt w:val="decimal"/>
      <w:lvlText w:val="%4."/>
      <w:lvlJc w:val="left"/>
      <w:pPr>
        <w:ind w:left="5301" w:hanging="360"/>
      </w:pPr>
    </w:lvl>
    <w:lvl w:ilvl="4" w:tplc="041A0019" w:tentative="1">
      <w:start w:val="1"/>
      <w:numFmt w:val="lowerLetter"/>
      <w:lvlText w:val="%5."/>
      <w:lvlJc w:val="left"/>
      <w:pPr>
        <w:ind w:left="6021" w:hanging="360"/>
      </w:pPr>
    </w:lvl>
    <w:lvl w:ilvl="5" w:tplc="041A001B" w:tentative="1">
      <w:start w:val="1"/>
      <w:numFmt w:val="lowerRoman"/>
      <w:lvlText w:val="%6."/>
      <w:lvlJc w:val="right"/>
      <w:pPr>
        <w:ind w:left="6741" w:hanging="180"/>
      </w:pPr>
    </w:lvl>
    <w:lvl w:ilvl="6" w:tplc="041A000F" w:tentative="1">
      <w:start w:val="1"/>
      <w:numFmt w:val="decimal"/>
      <w:lvlText w:val="%7."/>
      <w:lvlJc w:val="left"/>
      <w:pPr>
        <w:ind w:left="7461" w:hanging="360"/>
      </w:pPr>
    </w:lvl>
    <w:lvl w:ilvl="7" w:tplc="041A0019" w:tentative="1">
      <w:start w:val="1"/>
      <w:numFmt w:val="lowerLetter"/>
      <w:lvlText w:val="%8."/>
      <w:lvlJc w:val="left"/>
      <w:pPr>
        <w:ind w:left="8181" w:hanging="360"/>
      </w:pPr>
    </w:lvl>
    <w:lvl w:ilvl="8" w:tplc="041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" w15:restartNumberingAfterBreak="0">
    <w:nsid w:val="027D2F36"/>
    <w:multiLevelType w:val="hybridMultilevel"/>
    <w:tmpl w:val="C1266DC8"/>
    <w:lvl w:ilvl="0" w:tplc="39DE8D28">
      <w:start w:val="1"/>
      <w:numFmt w:val="decimal"/>
      <w:lvlText w:val="[REF%1]"/>
      <w:lvlJc w:val="left"/>
      <w:pPr>
        <w:ind w:left="2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04" w:hanging="360"/>
      </w:pPr>
    </w:lvl>
    <w:lvl w:ilvl="2" w:tplc="041A001B" w:tentative="1">
      <w:start w:val="1"/>
      <w:numFmt w:val="lowerRoman"/>
      <w:lvlText w:val="%3."/>
      <w:lvlJc w:val="right"/>
      <w:pPr>
        <w:ind w:left="3824" w:hanging="180"/>
      </w:pPr>
    </w:lvl>
    <w:lvl w:ilvl="3" w:tplc="041A000F" w:tentative="1">
      <w:start w:val="1"/>
      <w:numFmt w:val="decimal"/>
      <w:lvlText w:val="%4."/>
      <w:lvlJc w:val="left"/>
      <w:pPr>
        <w:ind w:left="4544" w:hanging="360"/>
      </w:pPr>
    </w:lvl>
    <w:lvl w:ilvl="4" w:tplc="041A0019" w:tentative="1">
      <w:start w:val="1"/>
      <w:numFmt w:val="lowerLetter"/>
      <w:lvlText w:val="%5."/>
      <w:lvlJc w:val="left"/>
      <w:pPr>
        <w:ind w:left="5264" w:hanging="360"/>
      </w:pPr>
    </w:lvl>
    <w:lvl w:ilvl="5" w:tplc="041A001B" w:tentative="1">
      <w:start w:val="1"/>
      <w:numFmt w:val="lowerRoman"/>
      <w:lvlText w:val="%6."/>
      <w:lvlJc w:val="right"/>
      <w:pPr>
        <w:ind w:left="5984" w:hanging="180"/>
      </w:pPr>
    </w:lvl>
    <w:lvl w:ilvl="6" w:tplc="041A000F" w:tentative="1">
      <w:start w:val="1"/>
      <w:numFmt w:val="decimal"/>
      <w:lvlText w:val="%7."/>
      <w:lvlJc w:val="left"/>
      <w:pPr>
        <w:ind w:left="6704" w:hanging="360"/>
      </w:pPr>
    </w:lvl>
    <w:lvl w:ilvl="7" w:tplc="041A0019" w:tentative="1">
      <w:start w:val="1"/>
      <w:numFmt w:val="lowerLetter"/>
      <w:lvlText w:val="%8."/>
      <w:lvlJc w:val="left"/>
      <w:pPr>
        <w:ind w:left="7424" w:hanging="360"/>
      </w:pPr>
    </w:lvl>
    <w:lvl w:ilvl="8" w:tplc="041A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6" w15:restartNumberingAfterBreak="0">
    <w:nsid w:val="02DD7C11"/>
    <w:multiLevelType w:val="hybridMultilevel"/>
    <w:tmpl w:val="2BF240D8"/>
    <w:lvl w:ilvl="0" w:tplc="75A8294A">
      <w:start w:val="1"/>
      <w:numFmt w:val="lowerLetter"/>
      <w:lvlRestart w:val="0"/>
      <w:pStyle w:val="Listabcdoubleline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 w:tplc="6E1A6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C5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C4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CA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CE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E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60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A7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3237BF"/>
    <w:multiLevelType w:val="hybridMultilevel"/>
    <w:tmpl w:val="BCBE6AD6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4437156"/>
    <w:multiLevelType w:val="hybridMultilevel"/>
    <w:tmpl w:val="8D687922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74B52FE"/>
    <w:multiLevelType w:val="multilevel"/>
    <w:tmpl w:val="836E924A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0" w15:restartNumberingAfterBreak="0">
    <w:nsid w:val="17BA016C"/>
    <w:multiLevelType w:val="hybridMultilevel"/>
    <w:tmpl w:val="DC2C1DE6"/>
    <w:lvl w:ilvl="0" w:tplc="7D8870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876185D"/>
    <w:multiLevelType w:val="hybridMultilevel"/>
    <w:tmpl w:val="ACF60538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EEF7B91"/>
    <w:multiLevelType w:val="hybridMultilevel"/>
    <w:tmpl w:val="623E761A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B61A02"/>
    <w:multiLevelType w:val="hybridMultilevel"/>
    <w:tmpl w:val="58869D60"/>
    <w:lvl w:ilvl="0" w:tplc="166A23A2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4932346"/>
    <w:multiLevelType w:val="hybridMultilevel"/>
    <w:tmpl w:val="DDA81A24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6801A5A"/>
    <w:multiLevelType w:val="hybridMultilevel"/>
    <w:tmpl w:val="462C9496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8A264BD"/>
    <w:multiLevelType w:val="hybridMultilevel"/>
    <w:tmpl w:val="3374778A"/>
    <w:lvl w:ilvl="0" w:tplc="041A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9F8172A"/>
    <w:multiLevelType w:val="multilevel"/>
    <w:tmpl w:val="00AC454A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551"/>
        </w:tabs>
        <w:ind w:left="2551" w:hanging="48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3402" w:hanging="851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35"/>
        </w:tabs>
        <w:ind w:left="4535" w:hanging="1133"/>
      </w:pPr>
      <w:rPr>
        <w:rFonts w:hint="default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8" w15:restartNumberingAfterBreak="0">
    <w:nsid w:val="3EE2200A"/>
    <w:multiLevelType w:val="hybridMultilevel"/>
    <w:tmpl w:val="9C3E9468"/>
    <w:lvl w:ilvl="0" w:tplc="CD5618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0CD460B"/>
    <w:multiLevelType w:val="hybridMultilevel"/>
    <w:tmpl w:val="96DE3538"/>
    <w:lvl w:ilvl="0" w:tplc="041A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861" w:hanging="360"/>
      </w:pPr>
    </w:lvl>
    <w:lvl w:ilvl="2" w:tplc="041A001B" w:tentative="1">
      <w:start w:val="1"/>
      <w:numFmt w:val="lowerRoman"/>
      <w:lvlText w:val="%3."/>
      <w:lvlJc w:val="right"/>
      <w:pPr>
        <w:ind w:left="4581" w:hanging="180"/>
      </w:pPr>
    </w:lvl>
    <w:lvl w:ilvl="3" w:tplc="041A000F" w:tentative="1">
      <w:start w:val="1"/>
      <w:numFmt w:val="decimal"/>
      <w:lvlText w:val="%4."/>
      <w:lvlJc w:val="left"/>
      <w:pPr>
        <w:ind w:left="5301" w:hanging="360"/>
      </w:pPr>
    </w:lvl>
    <w:lvl w:ilvl="4" w:tplc="041A0019" w:tentative="1">
      <w:start w:val="1"/>
      <w:numFmt w:val="lowerLetter"/>
      <w:lvlText w:val="%5."/>
      <w:lvlJc w:val="left"/>
      <w:pPr>
        <w:ind w:left="6021" w:hanging="360"/>
      </w:pPr>
    </w:lvl>
    <w:lvl w:ilvl="5" w:tplc="041A001B" w:tentative="1">
      <w:start w:val="1"/>
      <w:numFmt w:val="lowerRoman"/>
      <w:lvlText w:val="%6."/>
      <w:lvlJc w:val="right"/>
      <w:pPr>
        <w:ind w:left="6741" w:hanging="180"/>
      </w:pPr>
    </w:lvl>
    <w:lvl w:ilvl="6" w:tplc="041A000F" w:tentative="1">
      <w:start w:val="1"/>
      <w:numFmt w:val="decimal"/>
      <w:lvlText w:val="%7."/>
      <w:lvlJc w:val="left"/>
      <w:pPr>
        <w:ind w:left="7461" w:hanging="360"/>
      </w:pPr>
    </w:lvl>
    <w:lvl w:ilvl="7" w:tplc="041A0019" w:tentative="1">
      <w:start w:val="1"/>
      <w:numFmt w:val="lowerLetter"/>
      <w:lvlText w:val="%8."/>
      <w:lvlJc w:val="left"/>
      <w:pPr>
        <w:ind w:left="8181" w:hanging="360"/>
      </w:pPr>
    </w:lvl>
    <w:lvl w:ilvl="8" w:tplc="041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0" w15:restartNumberingAfterBreak="0">
    <w:nsid w:val="4531392E"/>
    <w:multiLevelType w:val="multilevel"/>
    <w:tmpl w:val="C458EF60"/>
    <w:lvl w:ilvl="0">
      <w:start w:val="1"/>
      <w:numFmt w:val="bullet"/>
      <w:pStyle w:val="ListBullet2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21" w15:restartNumberingAfterBreak="0">
    <w:nsid w:val="4C801796"/>
    <w:multiLevelType w:val="hybridMultilevel"/>
    <w:tmpl w:val="44FE34B4"/>
    <w:lvl w:ilvl="0" w:tplc="7A3CC022">
      <w:start w:val="1"/>
      <w:numFmt w:val="lowerLetter"/>
      <w:lvlRestart w:val="0"/>
      <w:pStyle w:val="Listabc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31119"/>
    <w:multiLevelType w:val="hybridMultilevel"/>
    <w:tmpl w:val="E2CE82C0"/>
    <w:lvl w:ilvl="0" w:tplc="041A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519D3010"/>
    <w:multiLevelType w:val="hybridMultilevel"/>
    <w:tmpl w:val="4FFE12E2"/>
    <w:lvl w:ilvl="0" w:tplc="041A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1B97A94"/>
    <w:multiLevelType w:val="hybridMultilevel"/>
    <w:tmpl w:val="F45C37EE"/>
    <w:lvl w:ilvl="0" w:tplc="C9AA00AC">
      <w:start w:val="1"/>
      <w:numFmt w:val="decimal"/>
      <w:lvlRestart w:val="0"/>
      <w:pStyle w:val="Listnumber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CE782F"/>
    <w:multiLevelType w:val="hybridMultilevel"/>
    <w:tmpl w:val="FE165D0E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3C503B0"/>
    <w:multiLevelType w:val="hybridMultilevel"/>
    <w:tmpl w:val="5B400D54"/>
    <w:lvl w:ilvl="0" w:tplc="12E4151A">
      <w:start w:val="1"/>
      <w:numFmt w:val="decimal"/>
      <w:lvlRestart w:val="0"/>
      <w:pStyle w:val="Listnumberdoub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A16CCF"/>
    <w:multiLevelType w:val="hybridMultilevel"/>
    <w:tmpl w:val="8E96AC42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94E404A"/>
    <w:multiLevelType w:val="hybridMultilevel"/>
    <w:tmpl w:val="364668F4"/>
    <w:lvl w:ilvl="0" w:tplc="041A0019">
      <w:start w:val="1"/>
      <w:numFmt w:val="lowerLetter"/>
      <w:lvlText w:val="%1."/>
      <w:lvlJc w:val="left"/>
      <w:pPr>
        <w:ind w:left="3141" w:hanging="360"/>
      </w:pPr>
    </w:lvl>
    <w:lvl w:ilvl="1" w:tplc="041A0019" w:tentative="1">
      <w:start w:val="1"/>
      <w:numFmt w:val="lowerLetter"/>
      <w:lvlText w:val="%2."/>
      <w:lvlJc w:val="left"/>
      <w:pPr>
        <w:ind w:left="3861" w:hanging="360"/>
      </w:pPr>
    </w:lvl>
    <w:lvl w:ilvl="2" w:tplc="041A001B" w:tentative="1">
      <w:start w:val="1"/>
      <w:numFmt w:val="lowerRoman"/>
      <w:lvlText w:val="%3."/>
      <w:lvlJc w:val="right"/>
      <w:pPr>
        <w:ind w:left="4581" w:hanging="180"/>
      </w:pPr>
    </w:lvl>
    <w:lvl w:ilvl="3" w:tplc="041A000F" w:tentative="1">
      <w:start w:val="1"/>
      <w:numFmt w:val="decimal"/>
      <w:lvlText w:val="%4."/>
      <w:lvlJc w:val="left"/>
      <w:pPr>
        <w:ind w:left="5301" w:hanging="360"/>
      </w:pPr>
    </w:lvl>
    <w:lvl w:ilvl="4" w:tplc="041A0019" w:tentative="1">
      <w:start w:val="1"/>
      <w:numFmt w:val="lowerLetter"/>
      <w:lvlText w:val="%5."/>
      <w:lvlJc w:val="left"/>
      <w:pPr>
        <w:ind w:left="6021" w:hanging="360"/>
      </w:pPr>
    </w:lvl>
    <w:lvl w:ilvl="5" w:tplc="041A001B" w:tentative="1">
      <w:start w:val="1"/>
      <w:numFmt w:val="lowerRoman"/>
      <w:lvlText w:val="%6."/>
      <w:lvlJc w:val="right"/>
      <w:pPr>
        <w:ind w:left="6741" w:hanging="180"/>
      </w:pPr>
    </w:lvl>
    <w:lvl w:ilvl="6" w:tplc="041A000F" w:tentative="1">
      <w:start w:val="1"/>
      <w:numFmt w:val="decimal"/>
      <w:lvlText w:val="%7."/>
      <w:lvlJc w:val="left"/>
      <w:pPr>
        <w:ind w:left="7461" w:hanging="360"/>
      </w:pPr>
    </w:lvl>
    <w:lvl w:ilvl="7" w:tplc="041A0019" w:tentative="1">
      <w:start w:val="1"/>
      <w:numFmt w:val="lowerLetter"/>
      <w:lvlText w:val="%8."/>
      <w:lvlJc w:val="left"/>
      <w:pPr>
        <w:ind w:left="8181" w:hanging="360"/>
      </w:pPr>
    </w:lvl>
    <w:lvl w:ilvl="8" w:tplc="041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9" w15:restartNumberingAfterBreak="0">
    <w:nsid w:val="5E6811D7"/>
    <w:multiLevelType w:val="hybridMultilevel"/>
    <w:tmpl w:val="2794D938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C65E0F"/>
    <w:multiLevelType w:val="hybridMultilevel"/>
    <w:tmpl w:val="56542A06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636D274A"/>
    <w:multiLevelType w:val="hybridMultilevel"/>
    <w:tmpl w:val="FAAAE0F0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4C078A2"/>
    <w:multiLevelType w:val="hybridMultilevel"/>
    <w:tmpl w:val="F0B63A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B214C7"/>
    <w:multiLevelType w:val="hybridMultilevel"/>
    <w:tmpl w:val="4A24D8A8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"/>
  </w:num>
  <w:num w:numId="5">
    <w:abstractNumId w:val="22"/>
  </w:num>
  <w:num w:numId="6">
    <w:abstractNumId w:val="23"/>
  </w:num>
  <w:num w:numId="7">
    <w:abstractNumId w:val="10"/>
  </w:num>
  <w:num w:numId="8">
    <w:abstractNumId w:val="32"/>
  </w:num>
  <w:num w:numId="9">
    <w:abstractNumId w:val="2"/>
  </w:num>
  <w:num w:numId="10">
    <w:abstractNumId w:val="24"/>
  </w:num>
  <w:num w:numId="11">
    <w:abstractNumId w:val="26"/>
  </w:num>
  <w:num w:numId="12">
    <w:abstractNumId w:val="9"/>
  </w:num>
  <w:num w:numId="13">
    <w:abstractNumId w:val="20"/>
  </w:num>
  <w:num w:numId="14">
    <w:abstractNumId w:val="17"/>
  </w:num>
  <w:num w:numId="15">
    <w:abstractNumId w:val="14"/>
  </w:num>
  <w:num w:numId="16">
    <w:abstractNumId w:val="7"/>
  </w:num>
  <w:num w:numId="17">
    <w:abstractNumId w:val="27"/>
  </w:num>
  <w:num w:numId="18">
    <w:abstractNumId w:val="33"/>
  </w:num>
  <w:num w:numId="19">
    <w:abstractNumId w:val="29"/>
  </w:num>
  <w:num w:numId="20">
    <w:abstractNumId w:val="3"/>
  </w:num>
  <w:num w:numId="21">
    <w:abstractNumId w:val="25"/>
  </w:num>
  <w:num w:numId="22">
    <w:abstractNumId w:val="8"/>
  </w:num>
  <w:num w:numId="23">
    <w:abstractNumId w:val="31"/>
  </w:num>
  <w:num w:numId="24">
    <w:abstractNumId w:val="18"/>
  </w:num>
  <w:num w:numId="25">
    <w:abstractNumId w:val="4"/>
  </w:num>
  <w:num w:numId="26">
    <w:abstractNumId w:val="28"/>
  </w:num>
  <w:num w:numId="27">
    <w:abstractNumId w:val="30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5"/>
  </w:num>
  <w:num w:numId="33">
    <w:abstractNumId w:val="16"/>
  </w:num>
  <w:num w:numId="34">
    <w:abstractNumId w:val="13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C"/>
    <w:rsid w:val="0000035F"/>
    <w:rsid w:val="000017A7"/>
    <w:rsid w:val="00003CC4"/>
    <w:rsid w:val="00006557"/>
    <w:rsid w:val="0000787D"/>
    <w:rsid w:val="00011027"/>
    <w:rsid w:val="00013D85"/>
    <w:rsid w:val="00014244"/>
    <w:rsid w:val="00016F50"/>
    <w:rsid w:val="0002089F"/>
    <w:rsid w:val="00020C52"/>
    <w:rsid w:val="0002130F"/>
    <w:rsid w:val="00022846"/>
    <w:rsid w:val="000233E6"/>
    <w:rsid w:val="000260FA"/>
    <w:rsid w:val="00026EFA"/>
    <w:rsid w:val="00027609"/>
    <w:rsid w:val="000303E7"/>
    <w:rsid w:val="0003183D"/>
    <w:rsid w:val="000356F0"/>
    <w:rsid w:val="00040F54"/>
    <w:rsid w:val="0004156C"/>
    <w:rsid w:val="00043EF4"/>
    <w:rsid w:val="000459F6"/>
    <w:rsid w:val="00053941"/>
    <w:rsid w:val="00064DEC"/>
    <w:rsid w:val="000802E8"/>
    <w:rsid w:val="0008041F"/>
    <w:rsid w:val="00080C86"/>
    <w:rsid w:val="00086DA6"/>
    <w:rsid w:val="000879BD"/>
    <w:rsid w:val="00090828"/>
    <w:rsid w:val="000920D9"/>
    <w:rsid w:val="00092D43"/>
    <w:rsid w:val="00093FC8"/>
    <w:rsid w:val="000968C0"/>
    <w:rsid w:val="00097E0C"/>
    <w:rsid w:val="000A0686"/>
    <w:rsid w:val="000A5597"/>
    <w:rsid w:val="000B132A"/>
    <w:rsid w:val="000B1640"/>
    <w:rsid w:val="000B22DA"/>
    <w:rsid w:val="000B3391"/>
    <w:rsid w:val="000B33DC"/>
    <w:rsid w:val="000B5642"/>
    <w:rsid w:val="000B6094"/>
    <w:rsid w:val="000B7490"/>
    <w:rsid w:val="000C5FE6"/>
    <w:rsid w:val="000C6CC9"/>
    <w:rsid w:val="000C749D"/>
    <w:rsid w:val="000D0220"/>
    <w:rsid w:val="000D0CDE"/>
    <w:rsid w:val="000D3FF6"/>
    <w:rsid w:val="000D65D1"/>
    <w:rsid w:val="000D7E4C"/>
    <w:rsid w:val="000E009A"/>
    <w:rsid w:val="000E0E6B"/>
    <w:rsid w:val="000E13CA"/>
    <w:rsid w:val="000E20C1"/>
    <w:rsid w:val="000E2773"/>
    <w:rsid w:val="000E3A18"/>
    <w:rsid w:val="000F0ACE"/>
    <w:rsid w:val="000F2815"/>
    <w:rsid w:val="000F28CE"/>
    <w:rsid w:val="000F3CC5"/>
    <w:rsid w:val="001017BB"/>
    <w:rsid w:val="00102B5B"/>
    <w:rsid w:val="00110C9D"/>
    <w:rsid w:val="0011181C"/>
    <w:rsid w:val="00112794"/>
    <w:rsid w:val="0011367A"/>
    <w:rsid w:val="00114187"/>
    <w:rsid w:val="00114518"/>
    <w:rsid w:val="00114E8A"/>
    <w:rsid w:val="00116773"/>
    <w:rsid w:val="001204B7"/>
    <w:rsid w:val="00121DA9"/>
    <w:rsid w:val="0012248C"/>
    <w:rsid w:val="00125323"/>
    <w:rsid w:val="0012653C"/>
    <w:rsid w:val="00126573"/>
    <w:rsid w:val="001317AE"/>
    <w:rsid w:val="00132ED4"/>
    <w:rsid w:val="00142AAD"/>
    <w:rsid w:val="00142B26"/>
    <w:rsid w:val="0014333B"/>
    <w:rsid w:val="001445DB"/>
    <w:rsid w:val="00147B52"/>
    <w:rsid w:val="001525FC"/>
    <w:rsid w:val="001547BC"/>
    <w:rsid w:val="0015693E"/>
    <w:rsid w:val="00157E57"/>
    <w:rsid w:val="001609E6"/>
    <w:rsid w:val="001613AB"/>
    <w:rsid w:val="00163E89"/>
    <w:rsid w:val="00165213"/>
    <w:rsid w:val="001653D8"/>
    <w:rsid w:val="0016627C"/>
    <w:rsid w:val="001674BB"/>
    <w:rsid w:val="00170C5A"/>
    <w:rsid w:val="00172179"/>
    <w:rsid w:val="00172896"/>
    <w:rsid w:val="00173E7F"/>
    <w:rsid w:val="001752E9"/>
    <w:rsid w:val="00176EEB"/>
    <w:rsid w:val="00176F82"/>
    <w:rsid w:val="001776E4"/>
    <w:rsid w:val="001778A6"/>
    <w:rsid w:val="00177F1C"/>
    <w:rsid w:val="00182D84"/>
    <w:rsid w:val="0018344A"/>
    <w:rsid w:val="00183BF7"/>
    <w:rsid w:val="001918CB"/>
    <w:rsid w:val="00192801"/>
    <w:rsid w:val="00194026"/>
    <w:rsid w:val="001A0F4D"/>
    <w:rsid w:val="001A1871"/>
    <w:rsid w:val="001A19C3"/>
    <w:rsid w:val="001A5A06"/>
    <w:rsid w:val="001A61D1"/>
    <w:rsid w:val="001B115D"/>
    <w:rsid w:val="001B1294"/>
    <w:rsid w:val="001B334F"/>
    <w:rsid w:val="001B3861"/>
    <w:rsid w:val="001B41FA"/>
    <w:rsid w:val="001B4FCB"/>
    <w:rsid w:val="001C0565"/>
    <w:rsid w:val="001C1D4C"/>
    <w:rsid w:val="001C282E"/>
    <w:rsid w:val="001C4ED5"/>
    <w:rsid w:val="001C4F9C"/>
    <w:rsid w:val="001C52C8"/>
    <w:rsid w:val="001C5423"/>
    <w:rsid w:val="001C6E92"/>
    <w:rsid w:val="001D077F"/>
    <w:rsid w:val="001D2CC6"/>
    <w:rsid w:val="001D31C1"/>
    <w:rsid w:val="001E0EA9"/>
    <w:rsid w:val="001E4DB8"/>
    <w:rsid w:val="001E5F6B"/>
    <w:rsid w:val="001E73C7"/>
    <w:rsid w:val="001F0ACB"/>
    <w:rsid w:val="001F0B50"/>
    <w:rsid w:val="001F2C27"/>
    <w:rsid w:val="001F3EF5"/>
    <w:rsid w:val="001F7FF2"/>
    <w:rsid w:val="00205616"/>
    <w:rsid w:val="002066B3"/>
    <w:rsid w:val="00210852"/>
    <w:rsid w:val="002121D2"/>
    <w:rsid w:val="00213C62"/>
    <w:rsid w:val="002218B5"/>
    <w:rsid w:val="002226A9"/>
    <w:rsid w:val="00222A47"/>
    <w:rsid w:val="00223471"/>
    <w:rsid w:val="00224140"/>
    <w:rsid w:val="00225EB8"/>
    <w:rsid w:val="00225F4B"/>
    <w:rsid w:val="00225FB1"/>
    <w:rsid w:val="002273E3"/>
    <w:rsid w:val="002274E8"/>
    <w:rsid w:val="00232570"/>
    <w:rsid w:val="00232D65"/>
    <w:rsid w:val="00237DB5"/>
    <w:rsid w:val="002428C3"/>
    <w:rsid w:val="002431CC"/>
    <w:rsid w:val="00244795"/>
    <w:rsid w:val="0024484C"/>
    <w:rsid w:val="002452DB"/>
    <w:rsid w:val="002540C4"/>
    <w:rsid w:val="00255FDC"/>
    <w:rsid w:val="00256B7C"/>
    <w:rsid w:val="00260912"/>
    <w:rsid w:val="00260967"/>
    <w:rsid w:val="00262BE1"/>
    <w:rsid w:val="00263F56"/>
    <w:rsid w:val="002643E3"/>
    <w:rsid w:val="00264E0A"/>
    <w:rsid w:val="002653A2"/>
    <w:rsid w:val="002728BA"/>
    <w:rsid w:val="00273FA4"/>
    <w:rsid w:val="00275653"/>
    <w:rsid w:val="00275B94"/>
    <w:rsid w:val="002768AB"/>
    <w:rsid w:val="002805D6"/>
    <w:rsid w:val="00282F0F"/>
    <w:rsid w:val="002844F0"/>
    <w:rsid w:val="00284F28"/>
    <w:rsid w:val="002858E0"/>
    <w:rsid w:val="002872B0"/>
    <w:rsid w:val="002916B6"/>
    <w:rsid w:val="00292627"/>
    <w:rsid w:val="00293AE3"/>
    <w:rsid w:val="00293AF2"/>
    <w:rsid w:val="00297C8C"/>
    <w:rsid w:val="002A05D5"/>
    <w:rsid w:val="002A07DC"/>
    <w:rsid w:val="002A084E"/>
    <w:rsid w:val="002A0B87"/>
    <w:rsid w:val="002A13A4"/>
    <w:rsid w:val="002A664F"/>
    <w:rsid w:val="002A6AB3"/>
    <w:rsid w:val="002A785F"/>
    <w:rsid w:val="002B27F4"/>
    <w:rsid w:val="002B39E8"/>
    <w:rsid w:val="002B43E4"/>
    <w:rsid w:val="002C32B2"/>
    <w:rsid w:val="002C3CA3"/>
    <w:rsid w:val="002C463C"/>
    <w:rsid w:val="002C51D2"/>
    <w:rsid w:val="002D56B2"/>
    <w:rsid w:val="002E0A43"/>
    <w:rsid w:val="002E1288"/>
    <w:rsid w:val="002E2EF7"/>
    <w:rsid w:val="002F014B"/>
    <w:rsid w:val="00300449"/>
    <w:rsid w:val="00301026"/>
    <w:rsid w:val="0030533F"/>
    <w:rsid w:val="00307410"/>
    <w:rsid w:val="00310C67"/>
    <w:rsid w:val="0031119C"/>
    <w:rsid w:val="00312C41"/>
    <w:rsid w:val="0031304E"/>
    <w:rsid w:val="00315087"/>
    <w:rsid w:val="00316885"/>
    <w:rsid w:val="00317517"/>
    <w:rsid w:val="0032024F"/>
    <w:rsid w:val="003203BE"/>
    <w:rsid w:val="00320896"/>
    <w:rsid w:val="003230EB"/>
    <w:rsid w:val="00324283"/>
    <w:rsid w:val="003249AF"/>
    <w:rsid w:val="0032755E"/>
    <w:rsid w:val="0033268F"/>
    <w:rsid w:val="00332CE3"/>
    <w:rsid w:val="00334455"/>
    <w:rsid w:val="00334746"/>
    <w:rsid w:val="00336444"/>
    <w:rsid w:val="00337F98"/>
    <w:rsid w:val="00340A5E"/>
    <w:rsid w:val="00342E6A"/>
    <w:rsid w:val="00343A7E"/>
    <w:rsid w:val="00344893"/>
    <w:rsid w:val="00346646"/>
    <w:rsid w:val="00350683"/>
    <w:rsid w:val="00351382"/>
    <w:rsid w:val="00351C2F"/>
    <w:rsid w:val="003548DE"/>
    <w:rsid w:val="00354AB1"/>
    <w:rsid w:val="00356513"/>
    <w:rsid w:val="00357375"/>
    <w:rsid w:val="00360631"/>
    <w:rsid w:val="00361995"/>
    <w:rsid w:val="003640C1"/>
    <w:rsid w:val="00364874"/>
    <w:rsid w:val="003661FA"/>
    <w:rsid w:val="00370ADB"/>
    <w:rsid w:val="00372F48"/>
    <w:rsid w:val="00374182"/>
    <w:rsid w:val="00374DCB"/>
    <w:rsid w:val="00380B53"/>
    <w:rsid w:val="00380C42"/>
    <w:rsid w:val="00380ECD"/>
    <w:rsid w:val="00381304"/>
    <w:rsid w:val="00386260"/>
    <w:rsid w:val="00387742"/>
    <w:rsid w:val="0038787F"/>
    <w:rsid w:val="00387E3E"/>
    <w:rsid w:val="00387FB9"/>
    <w:rsid w:val="00390C90"/>
    <w:rsid w:val="00394456"/>
    <w:rsid w:val="003968CE"/>
    <w:rsid w:val="00397944"/>
    <w:rsid w:val="003A055B"/>
    <w:rsid w:val="003A678E"/>
    <w:rsid w:val="003B0475"/>
    <w:rsid w:val="003B0DEE"/>
    <w:rsid w:val="003B3B5E"/>
    <w:rsid w:val="003B4E14"/>
    <w:rsid w:val="003B5FA5"/>
    <w:rsid w:val="003B613E"/>
    <w:rsid w:val="003C020E"/>
    <w:rsid w:val="003C0DFC"/>
    <w:rsid w:val="003C1525"/>
    <w:rsid w:val="003C31C6"/>
    <w:rsid w:val="003C5653"/>
    <w:rsid w:val="003C5B10"/>
    <w:rsid w:val="003C6F20"/>
    <w:rsid w:val="003D160B"/>
    <w:rsid w:val="003D262B"/>
    <w:rsid w:val="003D2D49"/>
    <w:rsid w:val="003D515B"/>
    <w:rsid w:val="003D5A1C"/>
    <w:rsid w:val="003E0BDA"/>
    <w:rsid w:val="003E0FFA"/>
    <w:rsid w:val="003E14FE"/>
    <w:rsid w:val="003E1CBD"/>
    <w:rsid w:val="003E30CC"/>
    <w:rsid w:val="003E3E23"/>
    <w:rsid w:val="003E7218"/>
    <w:rsid w:val="003F088B"/>
    <w:rsid w:val="003F0C51"/>
    <w:rsid w:val="003F1546"/>
    <w:rsid w:val="003F1A09"/>
    <w:rsid w:val="003F1F93"/>
    <w:rsid w:val="003F2C37"/>
    <w:rsid w:val="003F2F38"/>
    <w:rsid w:val="003F3F82"/>
    <w:rsid w:val="003F40DA"/>
    <w:rsid w:val="003F5057"/>
    <w:rsid w:val="003F5197"/>
    <w:rsid w:val="003F5683"/>
    <w:rsid w:val="003F58A1"/>
    <w:rsid w:val="0040240D"/>
    <w:rsid w:val="00403193"/>
    <w:rsid w:val="00403C0F"/>
    <w:rsid w:val="00411959"/>
    <w:rsid w:val="00412FED"/>
    <w:rsid w:val="00413C5F"/>
    <w:rsid w:val="00414CCA"/>
    <w:rsid w:val="004153F9"/>
    <w:rsid w:val="0041760D"/>
    <w:rsid w:val="00422C69"/>
    <w:rsid w:val="00426BFC"/>
    <w:rsid w:val="00427C23"/>
    <w:rsid w:val="00427F09"/>
    <w:rsid w:val="004328BE"/>
    <w:rsid w:val="00434E63"/>
    <w:rsid w:val="0043730C"/>
    <w:rsid w:val="00441A3C"/>
    <w:rsid w:val="00444CBA"/>
    <w:rsid w:val="00451B37"/>
    <w:rsid w:val="00452BE8"/>
    <w:rsid w:val="00453993"/>
    <w:rsid w:val="00455182"/>
    <w:rsid w:val="00455B35"/>
    <w:rsid w:val="00456659"/>
    <w:rsid w:val="00457B24"/>
    <w:rsid w:val="004611FF"/>
    <w:rsid w:val="00464A21"/>
    <w:rsid w:val="00472791"/>
    <w:rsid w:val="00472C53"/>
    <w:rsid w:val="004740CF"/>
    <w:rsid w:val="0047663B"/>
    <w:rsid w:val="00477E33"/>
    <w:rsid w:val="00481B47"/>
    <w:rsid w:val="00482DFC"/>
    <w:rsid w:val="00484F99"/>
    <w:rsid w:val="004858A7"/>
    <w:rsid w:val="00487034"/>
    <w:rsid w:val="00490B4C"/>
    <w:rsid w:val="0049179E"/>
    <w:rsid w:val="00494AAF"/>
    <w:rsid w:val="00495B2C"/>
    <w:rsid w:val="004A109C"/>
    <w:rsid w:val="004A32B5"/>
    <w:rsid w:val="004A33AD"/>
    <w:rsid w:val="004A4300"/>
    <w:rsid w:val="004A60B2"/>
    <w:rsid w:val="004B1587"/>
    <w:rsid w:val="004B309B"/>
    <w:rsid w:val="004B4C2D"/>
    <w:rsid w:val="004B6390"/>
    <w:rsid w:val="004C5FAB"/>
    <w:rsid w:val="004C637E"/>
    <w:rsid w:val="004C66F6"/>
    <w:rsid w:val="004C6E55"/>
    <w:rsid w:val="004C78D5"/>
    <w:rsid w:val="004D0E3D"/>
    <w:rsid w:val="004D259A"/>
    <w:rsid w:val="004D3124"/>
    <w:rsid w:val="004D3238"/>
    <w:rsid w:val="004D5116"/>
    <w:rsid w:val="004D67A7"/>
    <w:rsid w:val="004D739D"/>
    <w:rsid w:val="004E006E"/>
    <w:rsid w:val="004E08AE"/>
    <w:rsid w:val="004E183A"/>
    <w:rsid w:val="004F1227"/>
    <w:rsid w:val="004F4293"/>
    <w:rsid w:val="004F6F79"/>
    <w:rsid w:val="005006FD"/>
    <w:rsid w:val="005024C9"/>
    <w:rsid w:val="00502F87"/>
    <w:rsid w:val="00504843"/>
    <w:rsid w:val="00505BEF"/>
    <w:rsid w:val="00506F0D"/>
    <w:rsid w:val="0051028F"/>
    <w:rsid w:val="00511732"/>
    <w:rsid w:val="0051259A"/>
    <w:rsid w:val="0051385C"/>
    <w:rsid w:val="00514CA6"/>
    <w:rsid w:val="00517566"/>
    <w:rsid w:val="00517A8C"/>
    <w:rsid w:val="005204D7"/>
    <w:rsid w:val="0052075E"/>
    <w:rsid w:val="0052100E"/>
    <w:rsid w:val="005212A8"/>
    <w:rsid w:val="005216E0"/>
    <w:rsid w:val="00523D8E"/>
    <w:rsid w:val="005240B0"/>
    <w:rsid w:val="00525AFE"/>
    <w:rsid w:val="00531C7F"/>
    <w:rsid w:val="005339BB"/>
    <w:rsid w:val="005367B1"/>
    <w:rsid w:val="0054102D"/>
    <w:rsid w:val="0054606E"/>
    <w:rsid w:val="005466F7"/>
    <w:rsid w:val="00553720"/>
    <w:rsid w:val="00553FAD"/>
    <w:rsid w:val="0055434C"/>
    <w:rsid w:val="00555D8E"/>
    <w:rsid w:val="005606F1"/>
    <w:rsid w:val="00560746"/>
    <w:rsid w:val="00562B9D"/>
    <w:rsid w:val="00562F52"/>
    <w:rsid w:val="005640A2"/>
    <w:rsid w:val="005647BA"/>
    <w:rsid w:val="00565F2F"/>
    <w:rsid w:val="005673CB"/>
    <w:rsid w:val="005732E9"/>
    <w:rsid w:val="005742B0"/>
    <w:rsid w:val="005752C4"/>
    <w:rsid w:val="00576121"/>
    <w:rsid w:val="0057674E"/>
    <w:rsid w:val="00576AEE"/>
    <w:rsid w:val="00580888"/>
    <w:rsid w:val="00590DB8"/>
    <w:rsid w:val="005964F4"/>
    <w:rsid w:val="005A1A67"/>
    <w:rsid w:val="005A43CC"/>
    <w:rsid w:val="005A476F"/>
    <w:rsid w:val="005A4BB5"/>
    <w:rsid w:val="005A563B"/>
    <w:rsid w:val="005B07E5"/>
    <w:rsid w:val="005B2CCD"/>
    <w:rsid w:val="005B359F"/>
    <w:rsid w:val="005B4D7E"/>
    <w:rsid w:val="005B51EE"/>
    <w:rsid w:val="005B64E0"/>
    <w:rsid w:val="005B6D10"/>
    <w:rsid w:val="005B739D"/>
    <w:rsid w:val="005C226D"/>
    <w:rsid w:val="005C2AA6"/>
    <w:rsid w:val="005C3B3A"/>
    <w:rsid w:val="005C47FF"/>
    <w:rsid w:val="005C7A23"/>
    <w:rsid w:val="005D3342"/>
    <w:rsid w:val="005D405D"/>
    <w:rsid w:val="005E04E8"/>
    <w:rsid w:val="005E1837"/>
    <w:rsid w:val="005E5A37"/>
    <w:rsid w:val="005F1C5A"/>
    <w:rsid w:val="005F1CA8"/>
    <w:rsid w:val="005F2380"/>
    <w:rsid w:val="005F4378"/>
    <w:rsid w:val="006037EA"/>
    <w:rsid w:val="00604AA4"/>
    <w:rsid w:val="00605817"/>
    <w:rsid w:val="0061062B"/>
    <w:rsid w:val="00611345"/>
    <w:rsid w:val="0061171A"/>
    <w:rsid w:val="006128E0"/>
    <w:rsid w:val="00616167"/>
    <w:rsid w:val="00626CCA"/>
    <w:rsid w:val="006337B2"/>
    <w:rsid w:val="00634065"/>
    <w:rsid w:val="006342FE"/>
    <w:rsid w:val="00634694"/>
    <w:rsid w:val="00636719"/>
    <w:rsid w:val="00636E7C"/>
    <w:rsid w:val="00642282"/>
    <w:rsid w:val="006424C3"/>
    <w:rsid w:val="006439D9"/>
    <w:rsid w:val="00644F0E"/>
    <w:rsid w:val="00650EEA"/>
    <w:rsid w:val="00651114"/>
    <w:rsid w:val="0065420F"/>
    <w:rsid w:val="006550B6"/>
    <w:rsid w:val="00660CDD"/>
    <w:rsid w:val="00661A84"/>
    <w:rsid w:val="00662F24"/>
    <w:rsid w:val="006630BC"/>
    <w:rsid w:val="006635EA"/>
    <w:rsid w:val="00663A97"/>
    <w:rsid w:val="00665DA5"/>
    <w:rsid w:val="00671128"/>
    <w:rsid w:val="00671F23"/>
    <w:rsid w:val="00674998"/>
    <w:rsid w:val="006764CD"/>
    <w:rsid w:val="0068041F"/>
    <w:rsid w:val="00680A8C"/>
    <w:rsid w:val="00681261"/>
    <w:rsid w:val="006819CC"/>
    <w:rsid w:val="00681E87"/>
    <w:rsid w:val="00682A6A"/>
    <w:rsid w:val="00684B6B"/>
    <w:rsid w:val="00687D28"/>
    <w:rsid w:val="00690572"/>
    <w:rsid w:val="006924F4"/>
    <w:rsid w:val="006959C9"/>
    <w:rsid w:val="006A120B"/>
    <w:rsid w:val="006A439A"/>
    <w:rsid w:val="006A527F"/>
    <w:rsid w:val="006A729A"/>
    <w:rsid w:val="006A7FF6"/>
    <w:rsid w:val="006B0952"/>
    <w:rsid w:val="006B1975"/>
    <w:rsid w:val="006B355E"/>
    <w:rsid w:val="006B450D"/>
    <w:rsid w:val="006B492C"/>
    <w:rsid w:val="006B4AF3"/>
    <w:rsid w:val="006B54FC"/>
    <w:rsid w:val="006C005A"/>
    <w:rsid w:val="006C2CFC"/>
    <w:rsid w:val="006C321A"/>
    <w:rsid w:val="006C4620"/>
    <w:rsid w:val="006D35F6"/>
    <w:rsid w:val="006D4BBA"/>
    <w:rsid w:val="006D4BCC"/>
    <w:rsid w:val="006D51A2"/>
    <w:rsid w:val="006D6B9E"/>
    <w:rsid w:val="006E162D"/>
    <w:rsid w:val="006E25B6"/>
    <w:rsid w:val="006E2B6C"/>
    <w:rsid w:val="006E312C"/>
    <w:rsid w:val="006E3427"/>
    <w:rsid w:val="006F2BBE"/>
    <w:rsid w:val="006F4DE2"/>
    <w:rsid w:val="006F4F11"/>
    <w:rsid w:val="006F7747"/>
    <w:rsid w:val="00700B8C"/>
    <w:rsid w:val="00703A47"/>
    <w:rsid w:val="007059BF"/>
    <w:rsid w:val="00706B06"/>
    <w:rsid w:val="00713A50"/>
    <w:rsid w:val="00715D7B"/>
    <w:rsid w:val="00717411"/>
    <w:rsid w:val="00721892"/>
    <w:rsid w:val="00721D2B"/>
    <w:rsid w:val="00724D89"/>
    <w:rsid w:val="00726D18"/>
    <w:rsid w:val="007305A8"/>
    <w:rsid w:val="007317B8"/>
    <w:rsid w:val="00732C5C"/>
    <w:rsid w:val="007334EB"/>
    <w:rsid w:val="007367E5"/>
    <w:rsid w:val="00743771"/>
    <w:rsid w:val="007512EB"/>
    <w:rsid w:val="00752A89"/>
    <w:rsid w:val="00752E66"/>
    <w:rsid w:val="00753CC7"/>
    <w:rsid w:val="007603A1"/>
    <w:rsid w:val="007616F7"/>
    <w:rsid w:val="00762297"/>
    <w:rsid w:val="00763A8E"/>
    <w:rsid w:val="00765CE8"/>
    <w:rsid w:val="0076719E"/>
    <w:rsid w:val="007702DD"/>
    <w:rsid w:val="00773777"/>
    <w:rsid w:val="00773992"/>
    <w:rsid w:val="00776691"/>
    <w:rsid w:val="0078200F"/>
    <w:rsid w:val="00783F83"/>
    <w:rsid w:val="007846B0"/>
    <w:rsid w:val="00785CDF"/>
    <w:rsid w:val="007947FC"/>
    <w:rsid w:val="00794F1B"/>
    <w:rsid w:val="00795889"/>
    <w:rsid w:val="007969BD"/>
    <w:rsid w:val="007A24A4"/>
    <w:rsid w:val="007A3575"/>
    <w:rsid w:val="007A40C7"/>
    <w:rsid w:val="007A563A"/>
    <w:rsid w:val="007A6469"/>
    <w:rsid w:val="007A6D90"/>
    <w:rsid w:val="007A7989"/>
    <w:rsid w:val="007B0184"/>
    <w:rsid w:val="007B2E58"/>
    <w:rsid w:val="007B30FB"/>
    <w:rsid w:val="007B4711"/>
    <w:rsid w:val="007B58E2"/>
    <w:rsid w:val="007B5BE8"/>
    <w:rsid w:val="007B628E"/>
    <w:rsid w:val="007B6527"/>
    <w:rsid w:val="007B66F4"/>
    <w:rsid w:val="007B7FA2"/>
    <w:rsid w:val="007C2B6E"/>
    <w:rsid w:val="007C2B77"/>
    <w:rsid w:val="007C3A81"/>
    <w:rsid w:val="007C406E"/>
    <w:rsid w:val="007C458B"/>
    <w:rsid w:val="007C487A"/>
    <w:rsid w:val="007C62FA"/>
    <w:rsid w:val="007C7072"/>
    <w:rsid w:val="007D38FD"/>
    <w:rsid w:val="007D59CB"/>
    <w:rsid w:val="007D5DA4"/>
    <w:rsid w:val="007D7016"/>
    <w:rsid w:val="007D7250"/>
    <w:rsid w:val="007D78A5"/>
    <w:rsid w:val="007D7F85"/>
    <w:rsid w:val="007E15E5"/>
    <w:rsid w:val="007E2CE7"/>
    <w:rsid w:val="007E372B"/>
    <w:rsid w:val="007E4010"/>
    <w:rsid w:val="007E5CF3"/>
    <w:rsid w:val="007E64F5"/>
    <w:rsid w:val="007E6CAF"/>
    <w:rsid w:val="007E71E3"/>
    <w:rsid w:val="007F1801"/>
    <w:rsid w:val="007F2A79"/>
    <w:rsid w:val="007F46C5"/>
    <w:rsid w:val="007F59C9"/>
    <w:rsid w:val="007F6CD5"/>
    <w:rsid w:val="00804B4F"/>
    <w:rsid w:val="008058F9"/>
    <w:rsid w:val="00806C44"/>
    <w:rsid w:val="00807E24"/>
    <w:rsid w:val="008130E2"/>
    <w:rsid w:val="00813BCD"/>
    <w:rsid w:val="00813EA4"/>
    <w:rsid w:val="00814C49"/>
    <w:rsid w:val="00821F36"/>
    <w:rsid w:val="0082202E"/>
    <w:rsid w:val="00825876"/>
    <w:rsid w:val="0082699B"/>
    <w:rsid w:val="00826DCC"/>
    <w:rsid w:val="008308C0"/>
    <w:rsid w:val="00831BBF"/>
    <w:rsid w:val="00831DAE"/>
    <w:rsid w:val="00835EAC"/>
    <w:rsid w:val="008461F0"/>
    <w:rsid w:val="00846417"/>
    <w:rsid w:val="00850054"/>
    <w:rsid w:val="00850BB1"/>
    <w:rsid w:val="00853FF3"/>
    <w:rsid w:val="0086302A"/>
    <w:rsid w:val="008637D3"/>
    <w:rsid w:val="0086503B"/>
    <w:rsid w:val="00865E76"/>
    <w:rsid w:val="00867D20"/>
    <w:rsid w:val="0087117C"/>
    <w:rsid w:val="008717C7"/>
    <w:rsid w:val="00871B32"/>
    <w:rsid w:val="00874D39"/>
    <w:rsid w:val="00875182"/>
    <w:rsid w:val="00876844"/>
    <w:rsid w:val="00880072"/>
    <w:rsid w:val="0088087C"/>
    <w:rsid w:val="00880C08"/>
    <w:rsid w:val="00881ABB"/>
    <w:rsid w:val="00883333"/>
    <w:rsid w:val="00885D3F"/>
    <w:rsid w:val="0088745E"/>
    <w:rsid w:val="00891AA6"/>
    <w:rsid w:val="008925A2"/>
    <w:rsid w:val="00894511"/>
    <w:rsid w:val="00894745"/>
    <w:rsid w:val="00895809"/>
    <w:rsid w:val="008A1499"/>
    <w:rsid w:val="008A3208"/>
    <w:rsid w:val="008A74FD"/>
    <w:rsid w:val="008B02C5"/>
    <w:rsid w:val="008B06D5"/>
    <w:rsid w:val="008B1EF2"/>
    <w:rsid w:val="008B350E"/>
    <w:rsid w:val="008B45C4"/>
    <w:rsid w:val="008B4E1E"/>
    <w:rsid w:val="008B51E4"/>
    <w:rsid w:val="008B58D2"/>
    <w:rsid w:val="008B6B8D"/>
    <w:rsid w:val="008B6C9F"/>
    <w:rsid w:val="008B704A"/>
    <w:rsid w:val="008C192B"/>
    <w:rsid w:val="008C29B5"/>
    <w:rsid w:val="008C53BE"/>
    <w:rsid w:val="008C57B6"/>
    <w:rsid w:val="008D09C6"/>
    <w:rsid w:val="008D0CDF"/>
    <w:rsid w:val="008D0E6A"/>
    <w:rsid w:val="008D1D26"/>
    <w:rsid w:val="008D1E06"/>
    <w:rsid w:val="008D23A9"/>
    <w:rsid w:val="008D265B"/>
    <w:rsid w:val="008D2CFC"/>
    <w:rsid w:val="008D4E57"/>
    <w:rsid w:val="008D5183"/>
    <w:rsid w:val="008D7217"/>
    <w:rsid w:val="008D7B22"/>
    <w:rsid w:val="008E06C1"/>
    <w:rsid w:val="008E1674"/>
    <w:rsid w:val="008E2D78"/>
    <w:rsid w:val="008E5C18"/>
    <w:rsid w:val="008E6A25"/>
    <w:rsid w:val="008E7CC9"/>
    <w:rsid w:val="008F01B0"/>
    <w:rsid w:val="008F01FC"/>
    <w:rsid w:val="008F0ABB"/>
    <w:rsid w:val="008F308D"/>
    <w:rsid w:val="008F345D"/>
    <w:rsid w:val="008F372A"/>
    <w:rsid w:val="008F3861"/>
    <w:rsid w:val="008F6503"/>
    <w:rsid w:val="008F65E1"/>
    <w:rsid w:val="008F6817"/>
    <w:rsid w:val="009035DD"/>
    <w:rsid w:val="00903904"/>
    <w:rsid w:val="0090586D"/>
    <w:rsid w:val="00906CC1"/>
    <w:rsid w:val="009075E7"/>
    <w:rsid w:val="00911D33"/>
    <w:rsid w:val="00912437"/>
    <w:rsid w:val="009135BB"/>
    <w:rsid w:val="0091378D"/>
    <w:rsid w:val="0091498F"/>
    <w:rsid w:val="00915CED"/>
    <w:rsid w:val="00916092"/>
    <w:rsid w:val="00916ED6"/>
    <w:rsid w:val="00921996"/>
    <w:rsid w:val="009219ED"/>
    <w:rsid w:val="0092208F"/>
    <w:rsid w:val="009238FE"/>
    <w:rsid w:val="00927DDD"/>
    <w:rsid w:val="00930A19"/>
    <w:rsid w:val="00932C7B"/>
    <w:rsid w:val="0093434D"/>
    <w:rsid w:val="00935087"/>
    <w:rsid w:val="00944E8C"/>
    <w:rsid w:val="00946551"/>
    <w:rsid w:val="00946EA5"/>
    <w:rsid w:val="00946FC8"/>
    <w:rsid w:val="009470AC"/>
    <w:rsid w:val="00950BDE"/>
    <w:rsid w:val="00951BCB"/>
    <w:rsid w:val="00952379"/>
    <w:rsid w:val="00952DA3"/>
    <w:rsid w:val="009534D4"/>
    <w:rsid w:val="00954D31"/>
    <w:rsid w:val="00954FE1"/>
    <w:rsid w:val="00956B4B"/>
    <w:rsid w:val="009571A3"/>
    <w:rsid w:val="00961405"/>
    <w:rsid w:val="00962384"/>
    <w:rsid w:val="009624D7"/>
    <w:rsid w:val="00962E7B"/>
    <w:rsid w:val="009645FD"/>
    <w:rsid w:val="009669AB"/>
    <w:rsid w:val="00966F12"/>
    <w:rsid w:val="00971587"/>
    <w:rsid w:val="009718CF"/>
    <w:rsid w:val="0097192B"/>
    <w:rsid w:val="0097467B"/>
    <w:rsid w:val="00975E3B"/>
    <w:rsid w:val="00975E8D"/>
    <w:rsid w:val="009772E5"/>
    <w:rsid w:val="00980753"/>
    <w:rsid w:val="0098149F"/>
    <w:rsid w:val="00982CE7"/>
    <w:rsid w:val="0098331C"/>
    <w:rsid w:val="00983458"/>
    <w:rsid w:val="00984767"/>
    <w:rsid w:val="00984797"/>
    <w:rsid w:val="00985B76"/>
    <w:rsid w:val="009868F6"/>
    <w:rsid w:val="009868FE"/>
    <w:rsid w:val="00986F0D"/>
    <w:rsid w:val="00987F3C"/>
    <w:rsid w:val="0099095D"/>
    <w:rsid w:val="009953C4"/>
    <w:rsid w:val="00995E26"/>
    <w:rsid w:val="009973C1"/>
    <w:rsid w:val="009A1032"/>
    <w:rsid w:val="009A3731"/>
    <w:rsid w:val="009A7049"/>
    <w:rsid w:val="009B21D7"/>
    <w:rsid w:val="009B31BD"/>
    <w:rsid w:val="009B365A"/>
    <w:rsid w:val="009B5AAC"/>
    <w:rsid w:val="009B7CFA"/>
    <w:rsid w:val="009C0B31"/>
    <w:rsid w:val="009C1391"/>
    <w:rsid w:val="009C273F"/>
    <w:rsid w:val="009C2BCD"/>
    <w:rsid w:val="009C5227"/>
    <w:rsid w:val="009C649D"/>
    <w:rsid w:val="009D178B"/>
    <w:rsid w:val="009D1A7A"/>
    <w:rsid w:val="009D2B2E"/>
    <w:rsid w:val="009D30AF"/>
    <w:rsid w:val="009D4212"/>
    <w:rsid w:val="009D4AA5"/>
    <w:rsid w:val="009D6B2B"/>
    <w:rsid w:val="009D6EAD"/>
    <w:rsid w:val="009E1D66"/>
    <w:rsid w:val="009E7DFB"/>
    <w:rsid w:val="009F0F78"/>
    <w:rsid w:val="009F2DF6"/>
    <w:rsid w:val="009F3F0C"/>
    <w:rsid w:val="009F410C"/>
    <w:rsid w:val="009F4AA1"/>
    <w:rsid w:val="009F59BA"/>
    <w:rsid w:val="009F7266"/>
    <w:rsid w:val="00A02D88"/>
    <w:rsid w:val="00A06B86"/>
    <w:rsid w:val="00A10AEC"/>
    <w:rsid w:val="00A11C6C"/>
    <w:rsid w:val="00A11E73"/>
    <w:rsid w:val="00A124EA"/>
    <w:rsid w:val="00A1252B"/>
    <w:rsid w:val="00A132F2"/>
    <w:rsid w:val="00A142BE"/>
    <w:rsid w:val="00A15773"/>
    <w:rsid w:val="00A1597D"/>
    <w:rsid w:val="00A16041"/>
    <w:rsid w:val="00A17BAC"/>
    <w:rsid w:val="00A21BD3"/>
    <w:rsid w:val="00A225B1"/>
    <w:rsid w:val="00A225E5"/>
    <w:rsid w:val="00A22BF1"/>
    <w:rsid w:val="00A253F5"/>
    <w:rsid w:val="00A255D5"/>
    <w:rsid w:val="00A31457"/>
    <w:rsid w:val="00A3419D"/>
    <w:rsid w:val="00A37D57"/>
    <w:rsid w:val="00A41350"/>
    <w:rsid w:val="00A43CEC"/>
    <w:rsid w:val="00A45668"/>
    <w:rsid w:val="00A47B9F"/>
    <w:rsid w:val="00A52052"/>
    <w:rsid w:val="00A52271"/>
    <w:rsid w:val="00A52BF7"/>
    <w:rsid w:val="00A564DF"/>
    <w:rsid w:val="00A614C5"/>
    <w:rsid w:val="00A6285C"/>
    <w:rsid w:val="00A6509D"/>
    <w:rsid w:val="00A66D12"/>
    <w:rsid w:val="00A7731B"/>
    <w:rsid w:val="00A81426"/>
    <w:rsid w:val="00A82493"/>
    <w:rsid w:val="00A8271B"/>
    <w:rsid w:val="00A8271D"/>
    <w:rsid w:val="00A83480"/>
    <w:rsid w:val="00A8536B"/>
    <w:rsid w:val="00A85772"/>
    <w:rsid w:val="00A86999"/>
    <w:rsid w:val="00A93727"/>
    <w:rsid w:val="00A93E7B"/>
    <w:rsid w:val="00A940C1"/>
    <w:rsid w:val="00A941DE"/>
    <w:rsid w:val="00A94AB0"/>
    <w:rsid w:val="00A95726"/>
    <w:rsid w:val="00A95AA6"/>
    <w:rsid w:val="00A95CB5"/>
    <w:rsid w:val="00A970E0"/>
    <w:rsid w:val="00A972DA"/>
    <w:rsid w:val="00A975A9"/>
    <w:rsid w:val="00AA0D71"/>
    <w:rsid w:val="00AA1018"/>
    <w:rsid w:val="00AA11A7"/>
    <w:rsid w:val="00AA2400"/>
    <w:rsid w:val="00AA2E0D"/>
    <w:rsid w:val="00AA5F25"/>
    <w:rsid w:val="00AA73DB"/>
    <w:rsid w:val="00AA7BE0"/>
    <w:rsid w:val="00AB2B68"/>
    <w:rsid w:val="00AB3F66"/>
    <w:rsid w:val="00AB733F"/>
    <w:rsid w:val="00AC1CC1"/>
    <w:rsid w:val="00AC47A5"/>
    <w:rsid w:val="00AC5B05"/>
    <w:rsid w:val="00AD0AC2"/>
    <w:rsid w:val="00AD1A36"/>
    <w:rsid w:val="00AD3408"/>
    <w:rsid w:val="00AD36D7"/>
    <w:rsid w:val="00AD376B"/>
    <w:rsid w:val="00AD422B"/>
    <w:rsid w:val="00AD4C17"/>
    <w:rsid w:val="00AE066D"/>
    <w:rsid w:val="00AE3753"/>
    <w:rsid w:val="00AE7CDC"/>
    <w:rsid w:val="00AF3F0C"/>
    <w:rsid w:val="00AF48CE"/>
    <w:rsid w:val="00AF54F6"/>
    <w:rsid w:val="00AF5547"/>
    <w:rsid w:val="00AF67F3"/>
    <w:rsid w:val="00AF72D7"/>
    <w:rsid w:val="00AF7D57"/>
    <w:rsid w:val="00B005B2"/>
    <w:rsid w:val="00B012A4"/>
    <w:rsid w:val="00B02091"/>
    <w:rsid w:val="00B026A5"/>
    <w:rsid w:val="00B027BD"/>
    <w:rsid w:val="00B040A3"/>
    <w:rsid w:val="00B05FB5"/>
    <w:rsid w:val="00B0649E"/>
    <w:rsid w:val="00B12441"/>
    <w:rsid w:val="00B126F5"/>
    <w:rsid w:val="00B12A4A"/>
    <w:rsid w:val="00B132D6"/>
    <w:rsid w:val="00B17D8B"/>
    <w:rsid w:val="00B213B2"/>
    <w:rsid w:val="00B218F8"/>
    <w:rsid w:val="00B252D0"/>
    <w:rsid w:val="00B30DF8"/>
    <w:rsid w:val="00B32C4B"/>
    <w:rsid w:val="00B346E8"/>
    <w:rsid w:val="00B34A0F"/>
    <w:rsid w:val="00B353E6"/>
    <w:rsid w:val="00B36BD2"/>
    <w:rsid w:val="00B3766D"/>
    <w:rsid w:val="00B409FE"/>
    <w:rsid w:val="00B40A0E"/>
    <w:rsid w:val="00B40B15"/>
    <w:rsid w:val="00B4576D"/>
    <w:rsid w:val="00B45811"/>
    <w:rsid w:val="00B477AB"/>
    <w:rsid w:val="00B477E3"/>
    <w:rsid w:val="00B51403"/>
    <w:rsid w:val="00B51CA8"/>
    <w:rsid w:val="00B520C4"/>
    <w:rsid w:val="00B555C5"/>
    <w:rsid w:val="00B56DBD"/>
    <w:rsid w:val="00B579D6"/>
    <w:rsid w:val="00B61A2E"/>
    <w:rsid w:val="00B632EE"/>
    <w:rsid w:val="00B64B40"/>
    <w:rsid w:val="00B65A85"/>
    <w:rsid w:val="00B673A9"/>
    <w:rsid w:val="00B674E2"/>
    <w:rsid w:val="00B70A7A"/>
    <w:rsid w:val="00B71D5D"/>
    <w:rsid w:val="00B73FE6"/>
    <w:rsid w:val="00B76DD3"/>
    <w:rsid w:val="00B76F13"/>
    <w:rsid w:val="00B85882"/>
    <w:rsid w:val="00B85AA5"/>
    <w:rsid w:val="00B872F9"/>
    <w:rsid w:val="00B94376"/>
    <w:rsid w:val="00BA0EF3"/>
    <w:rsid w:val="00BA16FE"/>
    <w:rsid w:val="00BA2BA7"/>
    <w:rsid w:val="00BA40F7"/>
    <w:rsid w:val="00BA449D"/>
    <w:rsid w:val="00BA44F9"/>
    <w:rsid w:val="00BA69F8"/>
    <w:rsid w:val="00BB0E6D"/>
    <w:rsid w:val="00BB13FF"/>
    <w:rsid w:val="00BB1D13"/>
    <w:rsid w:val="00BB7040"/>
    <w:rsid w:val="00BC03F4"/>
    <w:rsid w:val="00BC07F7"/>
    <w:rsid w:val="00BC0DF9"/>
    <w:rsid w:val="00BC22FC"/>
    <w:rsid w:val="00BC27D3"/>
    <w:rsid w:val="00BC31F1"/>
    <w:rsid w:val="00BC5C1E"/>
    <w:rsid w:val="00BC6CF3"/>
    <w:rsid w:val="00BD0A12"/>
    <w:rsid w:val="00BD12CE"/>
    <w:rsid w:val="00BD1E4E"/>
    <w:rsid w:val="00BD2B1B"/>
    <w:rsid w:val="00BD3DB5"/>
    <w:rsid w:val="00BD7365"/>
    <w:rsid w:val="00BE2C69"/>
    <w:rsid w:val="00BE6964"/>
    <w:rsid w:val="00BF49CC"/>
    <w:rsid w:val="00BF526F"/>
    <w:rsid w:val="00BF58EC"/>
    <w:rsid w:val="00BF626B"/>
    <w:rsid w:val="00BF6E1A"/>
    <w:rsid w:val="00BF746B"/>
    <w:rsid w:val="00C009AE"/>
    <w:rsid w:val="00C01E43"/>
    <w:rsid w:val="00C05547"/>
    <w:rsid w:val="00C07583"/>
    <w:rsid w:val="00C11CD4"/>
    <w:rsid w:val="00C15457"/>
    <w:rsid w:val="00C162BC"/>
    <w:rsid w:val="00C163F0"/>
    <w:rsid w:val="00C171D5"/>
    <w:rsid w:val="00C20C57"/>
    <w:rsid w:val="00C21F79"/>
    <w:rsid w:val="00C221A4"/>
    <w:rsid w:val="00C24CB0"/>
    <w:rsid w:val="00C25B2E"/>
    <w:rsid w:val="00C26A39"/>
    <w:rsid w:val="00C27DD5"/>
    <w:rsid w:val="00C30AEC"/>
    <w:rsid w:val="00C30C0F"/>
    <w:rsid w:val="00C344CF"/>
    <w:rsid w:val="00C35511"/>
    <w:rsid w:val="00C36CB5"/>
    <w:rsid w:val="00C406B1"/>
    <w:rsid w:val="00C42FA1"/>
    <w:rsid w:val="00C43D4E"/>
    <w:rsid w:val="00C43F4C"/>
    <w:rsid w:val="00C456C0"/>
    <w:rsid w:val="00C50081"/>
    <w:rsid w:val="00C52E27"/>
    <w:rsid w:val="00C53AE1"/>
    <w:rsid w:val="00C54655"/>
    <w:rsid w:val="00C578E2"/>
    <w:rsid w:val="00C57D23"/>
    <w:rsid w:val="00C6113F"/>
    <w:rsid w:val="00C65D71"/>
    <w:rsid w:val="00C65FC4"/>
    <w:rsid w:val="00C664F6"/>
    <w:rsid w:val="00C7657D"/>
    <w:rsid w:val="00C7694E"/>
    <w:rsid w:val="00C80BBA"/>
    <w:rsid w:val="00C81CFF"/>
    <w:rsid w:val="00C838C3"/>
    <w:rsid w:val="00C83F5F"/>
    <w:rsid w:val="00C848E7"/>
    <w:rsid w:val="00C8543F"/>
    <w:rsid w:val="00C9290A"/>
    <w:rsid w:val="00C95333"/>
    <w:rsid w:val="00C967A2"/>
    <w:rsid w:val="00CA0647"/>
    <w:rsid w:val="00CA0665"/>
    <w:rsid w:val="00CA1073"/>
    <w:rsid w:val="00CA18F2"/>
    <w:rsid w:val="00CA3DDA"/>
    <w:rsid w:val="00CA5469"/>
    <w:rsid w:val="00CA5DBE"/>
    <w:rsid w:val="00CB0668"/>
    <w:rsid w:val="00CB0ED2"/>
    <w:rsid w:val="00CB2D5B"/>
    <w:rsid w:val="00CB3091"/>
    <w:rsid w:val="00CB5121"/>
    <w:rsid w:val="00CB5AA1"/>
    <w:rsid w:val="00CC2CF1"/>
    <w:rsid w:val="00CC68F6"/>
    <w:rsid w:val="00CD04FD"/>
    <w:rsid w:val="00CD307E"/>
    <w:rsid w:val="00CD3495"/>
    <w:rsid w:val="00CD34DB"/>
    <w:rsid w:val="00CD64D1"/>
    <w:rsid w:val="00CE3A08"/>
    <w:rsid w:val="00CE56E8"/>
    <w:rsid w:val="00CF379F"/>
    <w:rsid w:val="00CF3F8C"/>
    <w:rsid w:val="00CF45E8"/>
    <w:rsid w:val="00CF4D39"/>
    <w:rsid w:val="00CF68E2"/>
    <w:rsid w:val="00D00559"/>
    <w:rsid w:val="00D02405"/>
    <w:rsid w:val="00D02C56"/>
    <w:rsid w:val="00D05092"/>
    <w:rsid w:val="00D07DC1"/>
    <w:rsid w:val="00D10C31"/>
    <w:rsid w:val="00D1195A"/>
    <w:rsid w:val="00D138AD"/>
    <w:rsid w:val="00D15104"/>
    <w:rsid w:val="00D164AA"/>
    <w:rsid w:val="00D17F8F"/>
    <w:rsid w:val="00D2115A"/>
    <w:rsid w:val="00D222D9"/>
    <w:rsid w:val="00D24F43"/>
    <w:rsid w:val="00D25B86"/>
    <w:rsid w:val="00D33306"/>
    <w:rsid w:val="00D33BAA"/>
    <w:rsid w:val="00D34A3F"/>
    <w:rsid w:val="00D369FA"/>
    <w:rsid w:val="00D37C92"/>
    <w:rsid w:val="00D408CC"/>
    <w:rsid w:val="00D4202B"/>
    <w:rsid w:val="00D4220D"/>
    <w:rsid w:val="00D42E42"/>
    <w:rsid w:val="00D464FB"/>
    <w:rsid w:val="00D46B57"/>
    <w:rsid w:val="00D47CC3"/>
    <w:rsid w:val="00D51B8A"/>
    <w:rsid w:val="00D5266B"/>
    <w:rsid w:val="00D5308A"/>
    <w:rsid w:val="00D53D8B"/>
    <w:rsid w:val="00D54EFA"/>
    <w:rsid w:val="00D5775C"/>
    <w:rsid w:val="00D5798A"/>
    <w:rsid w:val="00D60D16"/>
    <w:rsid w:val="00D63244"/>
    <w:rsid w:val="00D633B4"/>
    <w:rsid w:val="00D66F57"/>
    <w:rsid w:val="00D67209"/>
    <w:rsid w:val="00D676B6"/>
    <w:rsid w:val="00D67E59"/>
    <w:rsid w:val="00D7294B"/>
    <w:rsid w:val="00D72D67"/>
    <w:rsid w:val="00D736DC"/>
    <w:rsid w:val="00D80800"/>
    <w:rsid w:val="00D81418"/>
    <w:rsid w:val="00D847BA"/>
    <w:rsid w:val="00D85EEC"/>
    <w:rsid w:val="00D91CC3"/>
    <w:rsid w:val="00D9265C"/>
    <w:rsid w:val="00D9612B"/>
    <w:rsid w:val="00D96EC3"/>
    <w:rsid w:val="00D9761C"/>
    <w:rsid w:val="00DA18E6"/>
    <w:rsid w:val="00DA3DA5"/>
    <w:rsid w:val="00DA3F99"/>
    <w:rsid w:val="00DA56FD"/>
    <w:rsid w:val="00DA6318"/>
    <w:rsid w:val="00DB13E4"/>
    <w:rsid w:val="00DB55CD"/>
    <w:rsid w:val="00DB6272"/>
    <w:rsid w:val="00DC00A3"/>
    <w:rsid w:val="00DC0467"/>
    <w:rsid w:val="00DC0B59"/>
    <w:rsid w:val="00DC1131"/>
    <w:rsid w:val="00DC1890"/>
    <w:rsid w:val="00DC2724"/>
    <w:rsid w:val="00DC2777"/>
    <w:rsid w:val="00DC30FA"/>
    <w:rsid w:val="00DC4DB1"/>
    <w:rsid w:val="00DC5A03"/>
    <w:rsid w:val="00DC743F"/>
    <w:rsid w:val="00DD0AAE"/>
    <w:rsid w:val="00DD4E47"/>
    <w:rsid w:val="00DD6C14"/>
    <w:rsid w:val="00DD729B"/>
    <w:rsid w:val="00DD78EE"/>
    <w:rsid w:val="00DE24A1"/>
    <w:rsid w:val="00DE2CB5"/>
    <w:rsid w:val="00DF05AF"/>
    <w:rsid w:val="00DF2B95"/>
    <w:rsid w:val="00DF3450"/>
    <w:rsid w:val="00DF38BF"/>
    <w:rsid w:val="00DF40DC"/>
    <w:rsid w:val="00DF45DD"/>
    <w:rsid w:val="00DF498C"/>
    <w:rsid w:val="00DF79F8"/>
    <w:rsid w:val="00DF7C2B"/>
    <w:rsid w:val="00E065FD"/>
    <w:rsid w:val="00E068F3"/>
    <w:rsid w:val="00E07355"/>
    <w:rsid w:val="00E132B6"/>
    <w:rsid w:val="00E136A7"/>
    <w:rsid w:val="00E137C4"/>
    <w:rsid w:val="00E138AB"/>
    <w:rsid w:val="00E143F2"/>
    <w:rsid w:val="00E14EE1"/>
    <w:rsid w:val="00E15B42"/>
    <w:rsid w:val="00E16F2B"/>
    <w:rsid w:val="00E20C27"/>
    <w:rsid w:val="00E22747"/>
    <w:rsid w:val="00E24B12"/>
    <w:rsid w:val="00E2539E"/>
    <w:rsid w:val="00E272AE"/>
    <w:rsid w:val="00E30653"/>
    <w:rsid w:val="00E34DAF"/>
    <w:rsid w:val="00E36A65"/>
    <w:rsid w:val="00E40447"/>
    <w:rsid w:val="00E4174C"/>
    <w:rsid w:val="00E42354"/>
    <w:rsid w:val="00E42E56"/>
    <w:rsid w:val="00E42FD1"/>
    <w:rsid w:val="00E446C9"/>
    <w:rsid w:val="00E44FB9"/>
    <w:rsid w:val="00E46887"/>
    <w:rsid w:val="00E473A7"/>
    <w:rsid w:val="00E500DB"/>
    <w:rsid w:val="00E51872"/>
    <w:rsid w:val="00E52A03"/>
    <w:rsid w:val="00E5359F"/>
    <w:rsid w:val="00E542BF"/>
    <w:rsid w:val="00E55814"/>
    <w:rsid w:val="00E56AD3"/>
    <w:rsid w:val="00E6520A"/>
    <w:rsid w:val="00E652E2"/>
    <w:rsid w:val="00E65962"/>
    <w:rsid w:val="00E66350"/>
    <w:rsid w:val="00E73078"/>
    <w:rsid w:val="00E73563"/>
    <w:rsid w:val="00E73D99"/>
    <w:rsid w:val="00E75849"/>
    <w:rsid w:val="00E75962"/>
    <w:rsid w:val="00E75975"/>
    <w:rsid w:val="00E77355"/>
    <w:rsid w:val="00E77733"/>
    <w:rsid w:val="00E77C0F"/>
    <w:rsid w:val="00E80621"/>
    <w:rsid w:val="00E8102F"/>
    <w:rsid w:val="00E81C0A"/>
    <w:rsid w:val="00E82108"/>
    <w:rsid w:val="00E82554"/>
    <w:rsid w:val="00E848D0"/>
    <w:rsid w:val="00E854F0"/>
    <w:rsid w:val="00E90A07"/>
    <w:rsid w:val="00E92925"/>
    <w:rsid w:val="00E9451F"/>
    <w:rsid w:val="00EA07F0"/>
    <w:rsid w:val="00EA0FDF"/>
    <w:rsid w:val="00EA1510"/>
    <w:rsid w:val="00EA2289"/>
    <w:rsid w:val="00EA2D26"/>
    <w:rsid w:val="00EA4A24"/>
    <w:rsid w:val="00EA5735"/>
    <w:rsid w:val="00EA7E54"/>
    <w:rsid w:val="00EB3357"/>
    <w:rsid w:val="00EC13D0"/>
    <w:rsid w:val="00EC14E6"/>
    <w:rsid w:val="00EC4AAC"/>
    <w:rsid w:val="00EC4C81"/>
    <w:rsid w:val="00EC7296"/>
    <w:rsid w:val="00EC7E69"/>
    <w:rsid w:val="00ED4A58"/>
    <w:rsid w:val="00ED4AFD"/>
    <w:rsid w:val="00ED57F1"/>
    <w:rsid w:val="00EE039B"/>
    <w:rsid w:val="00EE220D"/>
    <w:rsid w:val="00EF012F"/>
    <w:rsid w:val="00EF031F"/>
    <w:rsid w:val="00EF2A43"/>
    <w:rsid w:val="00EF2DEA"/>
    <w:rsid w:val="00EF461F"/>
    <w:rsid w:val="00EF5222"/>
    <w:rsid w:val="00EF57D2"/>
    <w:rsid w:val="00F01F0F"/>
    <w:rsid w:val="00F1020E"/>
    <w:rsid w:val="00F1149E"/>
    <w:rsid w:val="00F12A85"/>
    <w:rsid w:val="00F13651"/>
    <w:rsid w:val="00F13F63"/>
    <w:rsid w:val="00F166B5"/>
    <w:rsid w:val="00F2030A"/>
    <w:rsid w:val="00F20A10"/>
    <w:rsid w:val="00F20E1C"/>
    <w:rsid w:val="00F21C44"/>
    <w:rsid w:val="00F22D94"/>
    <w:rsid w:val="00F242B8"/>
    <w:rsid w:val="00F24CA0"/>
    <w:rsid w:val="00F24CC8"/>
    <w:rsid w:val="00F26164"/>
    <w:rsid w:val="00F273C8"/>
    <w:rsid w:val="00F27AF2"/>
    <w:rsid w:val="00F309BC"/>
    <w:rsid w:val="00F32E22"/>
    <w:rsid w:val="00F338DA"/>
    <w:rsid w:val="00F353FF"/>
    <w:rsid w:val="00F4029B"/>
    <w:rsid w:val="00F448B0"/>
    <w:rsid w:val="00F44B54"/>
    <w:rsid w:val="00F4721F"/>
    <w:rsid w:val="00F4789D"/>
    <w:rsid w:val="00F52BDB"/>
    <w:rsid w:val="00F53F6A"/>
    <w:rsid w:val="00F543AD"/>
    <w:rsid w:val="00F57294"/>
    <w:rsid w:val="00F609B7"/>
    <w:rsid w:val="00F61DAB"/>
    <w:rsid w:val="00F63541"/>
    <w:rsid w:val="00F72905"/>
    <w:rsid w:val="00F73750"/>
    <w:rsid w:val="00F74348"/>
    <w:rsid w:val="00F754D2"/>
    <w:rsid w:val="00F75EAE"/>
    <w:rsid w:val="00F77F22"/>
    <w:rsid w:val="00F81055"/>
    <w:rsid w:val="00F83132"/>
    <w:rsid w:val="00F83F8C"/>
    <w:rsid w:val="00F84F20"/>
    <w:rsid w:val="00F8696C"/>
    <w:rsid w:val="00F9000E"/>
    <w:rsid w:val="00F90BD9"/>
    <w:rsid w:val="00F911A5"/>
    <w:rsid w:val="00F92A3A"/>
    <w:rsid w:val="00F92EE0"/>
    <w:rsid w:val="00F93E50"/>
    <w:rsid w:val="00F93F9C"/>
    <w:rsid w:val="00F95AE2"/>
    <w:rsid w:val="00F95B15"/>
    <w:rsid w:val="00F97EE7"/>
    <w:rsid w:val="00FA0ACB"/>
    <w:rsid w:val="00FA7CAB"/>
    <w:rsid w:val="00FB0975"/>
    <w:rsid w:val="00FB1921"/>
    <w:rsid w:val="00FB3A86"/>
    <w:rsid w:val="00FB5147"/>
    <w:rsid w:val="00FB6EE4"/>
    <w:rsid w:val="00FC22DD"/>
    <w:rsid w:val="00FC33F1"/>
    <w:rsid w:val="00FC40B0"/>
    <w:rsid w:val="00FC45BA"/>
    <w:rsid w:val="00FC5090"/>
    <w:rsid w:val="00FC6A5F"/>
    <w:rsid w:val="00FC70BB"/>
    <w:rsid w:val="00FD0551"/>
    <w:rsid w:val="00FD06C3"/>
    <w:rsid w:val="00FD2940"/>
    <w:rsid w:val="00FD2F9C"/>
    <w:rsid w:val="00FD42F5"/>
    <w:rsid w:val="00FD42FD"/>
    <w:rsid w:val="00FD4FD3"/>
    <w:rsid w:val="00FD65DF"/>
    <w:rsid w:val="00FD7D9A"/>
    <w:rsid w:val="00FE12A0"/>
    <w:rsid w:val="00FE2633"/>
    <w:rsid w:val="00FE3BF3"/>
    <w:rsid w:val="00FE462F"/>
    <w:rsid w:val="00FF661F"/>
    <w:rsid w:val="00FF787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FBF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9AB"/>
    <w:rPr>
      <w:rFonts w:ascii="Arial" w:hAnsi="Arial"/>
      <w:sz w:val="22"/>
      <w:szCs w:val="24"/>
      <w:lang w:eastAsia="sv-SE"/>
    </w:rPr>
  </w:style>
  <w:style w:type="paragraph" w:styleId="Heading1">
    <w:name w:val="heading 1"/>
    <w:next w:val="BodyText"/>
    <w:link w:val="Heading1Char"/>
    <w:uiPriority w:val="9"/>
    <w:qFormat/>
    <w:rsid w:val="006F2BBE"/>
    <w:pPr>
      <w:keepNext/>
      <w:keepLines/>
      <w:numPr>
        <w:numId w:val="9"/>
      </w:numPr>
      <w:spacing w:before="480"/>
      <w:outlineLvl w:val="0"/>
    </w:pPr>
    <w:rPr>
      <w:rFonts w:ascii="Arial" w:hAnsi="Arial"/>
      <w:kern w:val="28"/>
      <w:sz w:val="40"/>
      <w:lang w:val="hr-HR"/>
    </w:rPr>
  </w:style>
  <w:style w:type="paragraph" w:styleId="Heading2">
    <w:name w:val="heading 2"/>
    <w:basedOn w:val="Heading1"/>
    <w:next w:val="BodyText"/>
    <w:link w:val="Heading2Char"/>
    <w:qFormat/>
    <w:rsid w:val="006F2BBE"/>
    <w:pPr>
      <w:numPr>
        <w:ilvl w:val="1"/>
      </w:numPr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rsid w:val="006F2BBE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6F2BBE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BodyText"/>
    <w:qFormat/>
    <w:rsid w:val="006F2BBE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BodyText"/>
    <w:qFormat/>
    <w:rsid w:val="006F2BB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6F2BBE"/>
    <w:pPr>
      <w:numPr>
        <w:ilvl w:val="6"/>
      </w:num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vtalBrödtext,Bodytext,ändrad, ändrad,EHPT,Body Text2,Response,Body3,Body Text ,Body Text level 1,AvtalBrodtext,andrad,paragraph 2,body indent,à¹×éÍàÃ×èÍ§,Requirements,compact,bt,- TF,Compliance,code,à¹,Bodytext1,Bodytext2,AvtalBrödtext1"/>
    <w:link w:val="BodyTextChar"/>
    <w:qFormat/>
    <w:rsid w:val="0090586D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</w:pPr>
    <w:rPr>
      <w:rFonts w:ascii="Arial" w:hAnsi="Arial"/>
      <w:sz w:val="22"/>
    </w:rPr>
  </w:style>
  <w:style w:type="paragraph" w:customStyle="1" w:styleId="DocName">
    <w:name w:val="DocName"/>
    <w:rsid w:val="006F2BBE"/>
    <w:pPr>
      <w:spacing w:before="240" w:after="160"/>
      <w:jc w:val="right"/>
    </w:pPr>
    <w:rPr>
      <w:rFonts w:ascii="Arial" w:hAnsi="Arial"/>
      <w:color w:val="666666"/>
      <w:sz w:val="36"/>
      <w:lang w:val="hr-HR"/>
    </w:rPr>
  </w:style>
  <w:style w:type="paragraph" w:customStyle="1" w:styleId="TableCaptionColumn">
    <w:name w:val="TableCaptionColumn"/>
    <w:next w:val="BodyText"/>
    <w:rsid w:val="0090586D"/>
    <w:pPr>
      <w:keepNext/>
      <w:keepLines/>
      <w:tabs>
        <w:tab w:val="left" w:pos="1134"/>
        <w:tab w:val="left" w:pos="3119"/>
      </w:tabs>
      <w:spacing w:before="320" w:after="60"/>
      <w:ind w:left="2835" w:hanging="1134"/>
    </w:pPr>
    <w:rPr>
      <w:rFonts w:ascii="Arial" w:hAnsi="Arial"/>
      <w:bCs/>
      <w:i/>
      <w:kern w:val="26"/>
      <w:sz w:val="22"/>
    </w:rPr>
  </w:style>
  <w:style w:type="paragraph" w:styleId="Footer">
    <w:name w:val="footer"/>
    <w:basedOn w:val="Normal"/>
    <w:rsid w:val="0090586D"/>
    <w:pPr>
      <w:tabs>
        <w:tab w:val="center" w:pos="4536"/>
        <w:tab w:val="right" w:pos="9072"/>
      </w:tabs>
    </w:pPr>
  </w:style>
  <w:style w:type="paragraph" w:customStyle="1" w:styleId="FooterText">
    <w:name w:val="FooterText"/>
    <w:rsid w:val="006F2BBE"/>
    <w:pPr>
      <w:ind w:left="-113"/>
    </w:pPr>
    <w:rPr>
      <w:rFonts w:ascii="Arial" w:hAnsi="Arial" w:cs="Arial"/>
      <w:color w:val="666666"/>
      <w:sz w:val="16"/>
      <w:lang w:val="hr-HR"/>
    </w:rPr>
  </w:style>
  <w:style w:type="paragraph" w:customStyle="1" w:styleId="PageNo">
    <w:name w:val="PageNo"/>
    <w:rsid w:val="0090586D"/>
    <w:pPr>
      <w:jc w:val="right"/>
    </w:pPr>
    <w:rPr>
      <w:rFonts w:ascii="Arial" w:hAnsi="Arial"/>
      <w:sz w:val="18"/>
    </w:rPr>
  </w:style>
  <w:style w:type="paragraph" w:styleId="Header">
    <w:name w:val="header"/>
    <w:rsid w:val="006F2BBE"/>
    <w:pPr>
      <w:tabs>
        <w:tab w:val="center" w:pos="4536"/>
        <w:tab w:val="right" w:pos="9072"/>
      </w:tabs>
      <w:spacing w:before="240"/>
      <w:jc w:val="right"/>
    </w:pPr>
    <w:rPr>
      <w:rFonts w:ascii="Arial" w:hAnsi="Arial"/>
      <w:color w:val="666666"/>
      <w:sz w:val="16"/>
    </w:rPr>
  </w:style>
  <w:style w:type="paragraph" w:styleId="TOC1">
    <w:name w:val="toc 1"/>
    <w:next w:val="Normal"/>
    <w:autoRedefine/>
    <w:uiPriority w:val="39"/>
    <w:rsid w:val="0090586D"/>
    <w:pPr>
      <w:tabs>
        <w:tab w:val="right" w:leader="dot" w:pos="9923"/>
      </w:tabs>
      <w:spacing w:before="240"/>
      <w:ind w:left="2835" w:hanging="1134"/>
    </w:pPr>
    <w:rPr>
      <w:rFonts w:ascii="Arial" w:hAnsi="Arial"/>
      <w:b/>
      <w:noProof/>
      <w:sz w:val="22"/>
      <w:szCs w:val="22"/>
    </w:rPr>
  </w:style>
  <w:style w:type="paragraph" w:customStyle="1" w:styleId="Text">
    <w:name w:val="Text"/>
    <w:rsid w:val="0090586D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1701"/>
    </w:pPr>
    <w:rPr>
      <w:rFonts w:ascii="Arial" w:hAnsi="Arial"/>
      <w:sz w:val="22"/>
    </w:rPr>
  </w:style>
  <w:style w:type="paragraph" w:styleId="TOC2">
    <w:name w:val="toc 2"/>
    <w:basedOn w:val="TOC1"/>
    <w:next w:val="Normal"/>
    <w:autoRedefine/>
    <w:uiPriority w:val="39"/>
    <w:rsid w:val="0090586D"/>
    <w:pPr>
      <w:tabs>
        <w:tab w:val="clear" w:pos="9923"/>
        <w:tab w:val="right" w:leader="dot" w:pos="9921"/>
      </w:tabs>
      <w:spacing w:before="0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90586D"/>
  </w:style>
  <w:style w:type="paragraph" w:styleId="TOC4">
    <w:name w:val="toc 4"/>
    <w:basedOn w:val="TOC3"/>
    <w:next w:val="Normal"/>
    <w:autoRedefine/>
    <w:semiHidden/>
    <w:rsid w:val="0090586D"/>
  </w:style>
  <w:style w:type="paragraph" w:styleId="TOC5">
    <w:name w:val="toc 5"/>
    <w:basedOn w:val="Normal"/>
    <w:next w:val="Normal"/>
    <w:autoRedefine/>
    <w:semiHidden/>
    <w:rsid w:val="0090586D"/>
    <w:pPr>
      <w:ind w:left="960"/>
    </w:pPr>
  </w:style>
  <w:style w:type="paragraph" w:styleId="TOC6">
    <w:name w:val="toc 6"/>
    <w:basedOn w:val="Normal"/>
    <w:next w:val="Normal"/>
    <w:autoRedefine/>
    <w:semiHidden/>
    <w:rsid w:val="0090586D"/>
    <w:pPr>
      <w:ind w:left="1200"/>
    </w:pPr>
  </w:style>
  <w:style w:type="paragraph" w:styleId="TOC7">
    <w:name w:val="toc 7"/>
    <w:basedOn w:val="Normal"/>
    <w:next w:val="Normal"/>
    <w:autoRedefine/>
    <w:semiHidden/>
    <w:rsid w:val="0090586D"/>
    <w:pPr>
      <w:ind w:left="1440"/>
    </w:pPr>
  </w:style>
  <w:style w:type="paragraph" w:styleId="TOC8">
    <w:name w:val="toc 8"/>
    <w:basedOn w:val="Normal"/>
    <w:next w:val="Normal"/>
    <w:autoRedefine/>
    <w:semiHidden/>
    <w:rsid w:val="0090586D"/>
    <w:pPr>
      <w:ind w:left="1680"/>
    </w:pPr>
  </w:style>
  <w:style w:type="paragraph" w:styleId="TOC9">
    <w:name w:val="toc 9"/>
    <w:basedOn w:val="Normal"/>
    <w:next w:val="Normal"/>
    <w:autoRedefine/>
    <w:semiHidden/>
    <w:rsid w:val="0090586D"/>
    <w:pPr>
      <w:ind w:left="1920"/>
    </w:pPr>
  </w:style>
  <w:style w:type="paragraph" w:customStyle="1" w:styleId="Contents">
    <w:name w:val="Contents"/>
    <w:next w:val="Normal"/>
    <w:rsid w:val="0090586D"/>
    <w:pPr>
      <w:spacing w:before="480" w:after="240"/>
      <w:ind w:left="1701"/>
    </w:pPr>
    <w:rPr>
      <w:rFonts w:ascii="Arial" w:hAnsi="Arial"/>
      <w:noProof/>
      <w:sz w:val="36"/>
    </w:rPr>
  </w:style>
  <w:style w:type="paragraph" w:customStyle="1" w:styleId="Heading">
    <w:name w:val="Heading"/>
    <w:next w:val="BodyText"/>
    <w:rsid w:val="0090586D"/>
    <w:pPr>
      <w:keepNext/>
      <w:spacing w:before="480" w:after="280"/>
      <w:ind w:left="1701"/>
    </w:pPr>
    <w:rPr>
      <w:rFonts w:ascii="Arial" w:hAnsi="Arial"/>
      <w:sz w:val="36"/>
    </w:rPr>
  </w:style>
  <w:style w:type="paragraph" w:styleId="Title">
    <w:name w:val="Title"/>
    <w:next w:val="BodyText"/>
    <w:qFormat/>
    <w:rsid w:val="0090586D"/>
    <w:pPr>
      <w:spacing w:before="240" w:after="240"/>
    </w:pPr>
    <w:rPr>
      <w:rFonts w:ascii="Arial" w:hAnsi="Arial"/>
      <w:sz w:val="48"/>
    </w:rPr>
  </w:style>
  <w:style w:type="paragraph" w:customStyle="1" w:styleId="Subtitle1">
    <w:name w:val="Subtitle1"/>
    <w:basedOn w:val="Heading6"/>
    <w:rsid w:val="00053941"/>
    <w:pPr>
      <w:keepLines w:val="0"/>
      <w:numPr>
        <w:ilvl w:val="0"/>
        <w:numId w:val="0"/>
      </w:numPr>
      <w:spacing w:before="200"/>
      <w:jc w:val="right"/>
    </w:pPr>
    <w:rPr>
      <w:b w:val="0"/>
      <w:kern w:val="56"/>
      <w:sz w:val="36"/>
      <w:szCs w:val="20"/>
      <w:lang w:val="en-GB"/>
    </w:rPr>
  </w:style>
  <w:style w:type="paragraph" w:styleId="Caption">
    <w:name w:val="caption"/>
    <w:next w:val="BodyText"/>
    <w:qFormat/>
    <w:rsid w:val="0090586D"/>
    <w:pPr>
      <w:tabs>
        <w:tab w:val="left" w:pos="3119"/>
      </w:tabs>
      <w:spacing w:before="120" w:after="60"/>
      <w:ind w:left="2835" w:hanging="1134"/>
    </w:pPr>
    <w:rPr>
      <w:rFonts w:ascii="Arial" w:hAnsi="Arial"/>
      <w:i/>
      <w:kern w:val="20"/>
      <w:sz w:val="22"/>
    </w:rPr>
  </w:style>
  <w:style w:type="paragraph" w:styleId="ListBullet">
    <w:name w:val="List Bullet"/>
    <w:rsid w:val="006F2BBE"/>
    <w:pPr>
      <w:numPr>
        <w:numId w:val="12"/>
      </w:numPr>
    </w:pPr>
    <w:rPr>
      <w:rFonts w:ascii="Arial" w:hAnsi="Arial"/>
      <w:sz w:val="22"/>
      <w:lang w:val="hr-HR"/>
    </w:rPr>
  </w:style>
  <w:style w:type="paragraph" w:styleId="ListNumber4">
    <w:name w:val="List Number 4"/>
    <w:basedOn w:val="Normal"/>
    <w:rsid w:val="0090586D"/>
    <w:pPr>
      <w:numPr>
        <w:numId w:val="3"/>
      </w:numPr>
    </w:pPr>
  </w:style>
  <w:style w:type="paragraph" w:styleId="ListBullet2">
    <w:name w:val="List Bullet 2"/>
    <w:rsid w:val="006F2BBE"/>
    <w:pPr>
      <w:numPr>
        <w:numId w:val="13"/>
      </w:numPr>
      <w:spacing w:before="220"/>
    </w:pPr>
    <w:rPr>
      <w:rFonts w:ascii="Arial" w:hAnsi="Arial"/>
      <w:sz w:val="22"/>
      <w:lang w:val="hr-HR"/>
    </w:rPr>
  </w:style>
  <w:style w:type="paragraph" w:customStyle="1" w:styleId="Note">
    <w:name w:val="Note"/>
    <w:next w:val="BodyText"/>
    <w:rsid w:val="0090586D"/>
    <w:pPr>
      <w:tabs>
        <w:tab w:val="left" w:pos="2495"/>
      </w:tabs>
      <w:spacing w:before="240"/>
      <w:ind w:left="2495" w:hanging="794"/>
    </w:pPr>
    <w:rPr>
      <w:rFonts w:ascii="Arial" w:hAnsi="Arial"/>
      <w:sz w:val="22"/>
    </w:rPr>
  </w:style>
  <w:style w:type="paragraph" w:styleId="List">
    <w:name w:val="List"/>
    <w:rsid w:val="0090586D"/>
    <w:pPr>
      <w:tabs>
        <w:tab w:val="num" w:pos="2438"/>
      </w:tabs>
      <w:spacing w:before="180"/>
      <w:ind w:left="2438" w:hanging="737"/>
    </w:pPr>
    <w:rPr>
      <w:rFonts w:ascii="Arial" w:hAnsi="Arial"/>
      <w:sz w:val="22"/>
      <w:lang w:val="hr-HR"/>
    </w:rPr>
  </w:style>
  <w:style w:type="paragraph" w:styleId="List2">
    <w:name w:val="List 2"/>
    <w:basedOn w:val="List"/>
    <w:rsid w:val="0090586D"/>
    <w:pPr>
      <w:tabs>
        <w:tab w:val="clear" w:pos="2438"/>
        <w:tab w:val="num" w:pos="2041"/>
      </w:tabs>
      <w:ind w:left="2041"/>
    </w:pPr>
  </w:style>
  <w:style w:type="paragraph" w:customStyle="1" w:styleId="Listnumbersingleline">
    <w:name w:val="List number single line"/>
    <w:rsid w:val="006F2BBE"/>
    <w:pPr>
      <w:numPr>
        <w:numId w:val="10"/>
      </w:numPr>
      <w:tabs>
        <w:tab w:val="clear" w:pos="2069"/>
        <w:tab w:val="num" w:pos="2070"/>
      </w:tabs>
    </w:pPr>
    <w:rPr>
      <w:rFonts w:ascii="Arial" w:hAnsi="Arial"/>
      <w:sz w:val="22"/>
      <w:lang w:val="hr-HR"/>
    </w:rPr>
  </w:style>
  <w:style w:type="paragraph" w:customStyle="1" w:styleId="Listnumberdoubleline">
    <w:name w:val="List number double line"/>
    <w:rsid w:val="006F2BBE"/>
    <w:pPr>
      <w:numPr>
        <w:numId w:val="11"/>
      </w:numPr>
      <w:spacing w:before="220"/>
    </w:pPr>
    <w:rPr>
      <w:rFonts w:ascii="Arial" w:hAnsi="Arial"/>
      <w:sz w:val="22"/>
      <w:lang w:val="hr-HR"/>
    </w:rPr>
  </w:style>
  <w:style w:type="paragraph" w:customStyle="1" w:styleId="Listabcsingleline">
    <w:name w:val="List abc single line"/>
    <w:rsid w:val="0090586D"/>
    <w:pPr>
      <w:numPr>
        <w:numId w:val="1"/>
      </w:numPr>
    </w:pPr>
    <w:rPr>
      <w:rFonts w:ascii="Arial" w:hAnsi="Arial"/>
      <w:sz w:val="22"/>
    </w:rPr>
  </w:style>
  <w:style w:type="paragraph" w:customStyle="1" w:styleId="Listabcdoubleline">
    <w:name w:val="List abc double line"/>
    <w:rsid w:val="0090586D"/>
    <w:pPr>
      <w:numPr>
        <w:numId w:val="2"/>
      </w:numPr>
      <w:spacing w:before="240"/>
    </w:pPr>
    <w:rPr>
      <w:rFonts w:ascii="Arial" w:hAnsi="Arial"/>
      <w:sz w:val="22"/>
    </w:rPr>
  </w:style>
  <w:style w:type="paragraph" w:customStyle="1" w:styleId="ProgramStyle">
    <w:name w:val="ProgramStyle"/>
    <w:next w:val="BodyText"/>
    <w:rsid w:val="0090586D"/>
    <w:pPr>
      <w:ind w:left="1701"/>
    </w:pPr>
    <w:rPr>
      <w:rFonts w:ascii="Courier New" w:hAnsi="Courier New"/>
      <w:sz w:val="16"/>
    </w:rPr>
  </w:style>
  <w:style w:type="paragraph" w:customStyle="1" w:styleId="TableCaption">
    <w:name w:val="TableCaption"/>
    <w:next w:val="BodyText"/>
    <w:rsid w:val="0090586D"/>
    <w:pPr>
      <w:keepNext/>
      <w:keepLines/>
      <w:tabs>
        <w:tab w:val="left" w:pos="1134"/>
      </w:tabs>
      <w:spacing w:before="320" w:after="60"/>
      <w:ind w:left="1134" w:hanging="1134"/>
    </w:pPr>
    <w:rPr>
      <w:rFonts w:ascii="Arial" w:hAnsi="Arial"/>
      <w:bCs/>
      <w:i/>
      <w:kern w:val="20"/>
      <w:sz w:val="22"/>
    </w:rPr>
  </w:style>
  <w:style w:type="paragraph" w:styleId="MacroText">
    <w:name w:val="macro"/>
    <w:semiHidden/>
    <w:rsid w:val="009058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sv-SE"/>
    </w:rPr>
  </w:style>
  <w:style w:type="character" w:styleId="Hyperlink">
    <w:name w:val="Hyperlink"/>
    <w:uiPriority w:val="99"/>
    <w:rsid w:val="0090586D"/>
    <w:rPr>
      <w:color w:val="0000FF"/>
      <w:u w:val="single"/>
    </w:rPr>
  </w:style>
  <w:style w:type="paragraph" w:customStyle="1" w:styleId="DocNo">
    <w:name w:val="DocNo"/>
    <w:rsid w:val="0090586D"/>
    <w:pPr>
      <w:jc w:val="right"/>
    </w:pPr>
    <w:rPr>
      <w:rFonts w:ascii="Arial" w:hAnsi="Arial" w:cs="Arial"/>
      <w:sz w:val="12"/>
    </w:rPr>
  </w:style>
  <w:style w:type="character" w:styleId="FollowedHyperlink">
    <w:name w:val="FollowedHyperlink"/>
    <w:rsid w:val="0090586D"/>
    <w:rPr>
      <w:color w:val="800080"/>
      <w:u w:val="single"/>
    </w:rPr>
  </w:style>
  <w:style w:type="paragraph" w:customStyle="1" w:styleId="TableHeading">
    <w:name w:val="TableHeading"/>
    <w:basedOn w:val="TableText"/>
    <w:next w:val="BodyText"/>
    <w:rsid w:val="0090586D"/>
    <w:rPr>
      <w:b/>
      <w:sz w:val="22"/>
    </w:rPr>
  </w:style>
  <w:style w:type="paragraph" w:customStyle="1" w:styleId="TableText">
    <w:name w:val="TableText"/>
    <w:rsid w:val="0090586D"/>
    <w:pPr>
      <w:spacing w:before="80" w:after="80"/>
    </w:pPr>
    <w:rPr>
      <w:rFonts w:ascii="Arial" w:hAnsi="Arial"/>
      <w:kern w:val="26"/>
    </w:rPr>
  </w:style>
  <w:style w:type="paragraph" w:styleId="TableofFigures">
    <w:name w:val="table of figures"/>
    <w:next w:val="BodyText"/>
    <w:uiPriority w:val="99"/>
    <w:rsid w:val="0090586D"/>
    <w:pPr>
      <w:tabs>
        <w:tab w:val="left" w:pos="1701"/>
        <w:tab w:val="right" w:pos="9356"/>
      </w:tabs>
      <w:spacing w:after="240"/>
    </w:pPr>
    <w:rPr>
      <w:rFonts w:ascii="Arial" w:hAnsi="Arial"/>
      <w:noProof/>
      <w:sz w:val="22"/>
      <w:szCs w:val="24"/>
    </w:rPr>
  </w:style>
  <w:style w:type="paragraph" w:customStyle="1" w:styleId="ColumnCaption">
    <w:name w:val="ColumnCaption"/>
    <w:basedOn w:val="CaptionFigureExternal"/>
    <w:next w:val="BodyText"/>
    <w:rsid w:val="0090586D"/>
    <w:pPr>
      <w:keepLines/>
      <w:tabs>
        <w:tab w:val="left" w:pos="3119"/>
      </w:tabs>
      <w:ind w:left="2835" w:hanging="1134"/>
    </w:pPr>
  </w:style>
  <w:style w:type="paragraph" w:customStyle="1" w:styleId="CaptionFigureExternal">
    <w:name w:val="CaptionFigureExternal"/>
    <w:next w:val="BodyText"/>
    <w:rsid w:val="0090586D"/>
    <w:pPr>
      <w:tabs>
        <w:tab w:val="left" w:pos="1134"/>
      </w:tabs>
      <w:spacing w:before="60" w:after="120"/>
    </w:pPr>
    <w:rPr>
      <w:rFonts w:ascii="Arial" w:hAnsi="Arial"/>
      <w:i/>
      <w:kern w:val="26"/>
      <w:sz w:val="22"/>
    </w:rPr>
  </w:style>
  <w:style w:type="paragraph" w:customStyle="1" w:styleId="Captionwide">
    <w:name w:val="Caption wide"/>
    <w:next w:val="BodyText"/>
    <w:rsid w:val="0090586D"/>
    <w:pPr>
      <w:tabs>
        <w:tab w:val="left" w:pos="1134"/>
      </w:tabs>
      <w:spacing w:before="120" w:after="60"/>
      <w:ind w:left="1134" w:hanging="1134"/>
    </w:pPr>
    <w:rPr>
      <w:rFonts w:ascii="Arial" w:hAnsi="Arial"/>
      <w:i/>
      <w:sz w:val="22"/>
    </w:rPr>
  </w:style>
  <w:style w:type="paragraph" w:customStyle="1" w:styleId="IndentedBodyText">
    <w:name w:val="Indented BodyText"/>
    <w:basedOn w:val="BodyText"/>
    <w:next w:val="BodyText"/>
    <w:rsid w:val="0090586D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</w:style>
  <w:style w:type="paragraph" w:customStyle="1" w:styleId="BlueIndentedBoldBodyText">
    <w:name w:val="BlueIndentedBoldBodyText"/>
    <w:basedOn w:val="IndentedBodyText"/>
    <w:next w:val="BlueIndentedText"/>
    <w:rsid w:val="0090586D"/>
    <w:rPr>
      <w:b/>
      <w:color w:val="0000FF"/>
    </w:rPr>
  </w:style>
  <w:style w:type="paragraph" w:customStyle="1" w:styleId="BlueIndentedText">
    <w:name w:val="BlueIndentedText"/>
    <w:basedOn w:val="Text"/>
    <w:next w:val="BodyText"/>
    <w:rsid w:val="0090586D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  <w:rPr>
      <w:color w:val="0000FF"/>
    </w:rPr>
  </w:style>
  <w:style w:type="paragraph" w:customStyle="1" w:styleId="Term-list">
    <w:name w:val="Term-list"/>
    <w:rsid w:val="0090586D"/>
    <w:pPr>
      <w:spacing w:before="240"/>
      <w:ind w:left="3969" w:hanging="2268"/>
    </w:pPr>
    <w:rPr>
      <w:rFonts w:ascii="Arial" w:hAnsi="Arial"/>
      <w:sz w:val="22"/>
      <w:lang w:val="en-GB"/>
    </w:rPr>
  </w:style>
  <w:style w:type="paragraph" w:styleId="ListNumber">
    <w:name w:val="List Number"/>
    <w:rsid w:val="006F2BBE"/>
    <w:pPr>
      <w:numPr>
        <w:numId w:val="14"/>
      </w:numPr>
      <w:spacing w:before="180"/>
    </w:pPr>
    <w:rPr>
      <w:rFonts w:ascii="Arial" w:hAnsi="Arial"/>
      <w:sz w:val="22"/>
      <w:lang w:val="hr-HR"/>
    </w:rPr>
  </w:style>
  <w:style w:type="table" w:styleId="TableGrid">
    <w:name w:val="Table Grid"/>
    <w:basedOn w:val="TableNormal"/>
    <w:rsid w:val="0066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AvtalBrödtext Char,Bodytext Char,ändrad Char, ändrad Char,EHPT Char,Body Text2 Char,Response Char,Body3 Char,Body Text  Char,Body Text level 1 Char,AvtalBrodtext Char,andrad Char,paragraph 2 Char,body indent Char,à¹×éÍàÃ×èÍ§ Char,bt Char"/>
    <w:link w:val="BodyText"/>
    <w:rsid w:val="00B4576D"/>
    <w:rPr>
      <w:rFonts w:ascii="Arial" w:hAnsi="Arial"/>
      <w:sz w:val="22"/>
      <w:lang w:val="en-US" w:eastAsia="en-US" w:bidi="ar-SA"/>
    </w:rPr>
  </w:style>
  <w:style w:type="character" w:customStyle="1" w:styleId="Heading1Char">
    <w:name w:val="Heading 1 Char"/>
    <w:link w:val="Heading1"/>
    <w:rsid w:val="00B4576D"/>
    <w:rPr>
      <w:rFonts w:ascii="Arial" w:hAnsi="Arial"/>
      <w:kern w:val="28"/>
      <w:sz w:val="40"/>
      <w:lang w:val="hr-HR"/>
    </w:rPr>
  </w:style>
  <w:style w:type="character" w:customStyle="1" w:styleId="Heading2Char">
    <w:name w:val="Heading 2 Char"/>
    <w:link w:val="Heading2"/>
    <w:rsid w:val="00B4576D"/>
    <w:rPr>
      <w:rFonts w:ascii="Arial" w:hAnsi="Arial"/>
      <w:kern w:val="28"/>
      <w:sz w:val="32"/>
      <w:lang w:val="hr-HR"/>
    </w:rPr>
  </w:style>
  <w:style w:type="paragraph" w:customStyle="1" w:styleId="tabletext0">
    <w:name w:val="tabletext"/>
    <w:basedOn w:val="Normal"/>
    <w:rsid w:val="00B4576D"/>
    <w:pPr>
      <w:spacing w:after="120" w:line="240" w:lineRule="atLeas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TableText1">
    <w:name w:val="Table Text"/>
    <w:basedOn w:val="Normal"/>
    <w:rsid w:val="00B4576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8"/>
      <w:szCs w:val="20"/>
      <w:lang w:val="en-CA" w:eastAsia="en-US"/>
    </w:rPr>
  </w:style>
  <w:style w:type="paragraph" w:customStyle="1" w:styleId="TableHeading0">
    <w:name w:val="Table Heading"/>
    <w:basedOn w:val="Normal"/>
    <w:next w:val="Normal"/>
    <w:rsid w:val="00B4576D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i/>
      <w:color w:val="000000"/>
      <w:sz w:val="20"/>
      <w:szCs w:val="20"/>
      <w:lang w:val="en-CA" w:eastAsia="en-US"/>
    </w:rPr>
  </w:style>
  <w:style w:type="paragraph" w:styleId="z-TopofForm">
    <w:name w:val="HTML Top of Form"/>
    <w:basedOn w:val="Normal"/>
    <w:next w:val="Normal"/>
    <w:hidden/>
    <w:rsid w:val="00EC729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C729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DocumentMap">
    <w:name w:val="Document Map"/>
    <w:basedOn w:val="Normal"/>
    <w:semiHidden/>
    <w:rsid w:val="00343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9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5B2C"/>
    <w:rPr>
      <w:rFonts w:ascii="Tahoma" w:hAnsi="Tahoma" w:cs="Tahoma"/>
      <w:sz w:val="16"/>
      <w:szCs w:val="16"/>
      <w:lang w:val="en-US" w:eastAsia="sv-SE"/>
    </w:rPr>
  </w:style>
  <w:style w:type="paragraph" w:styleId="ListParagraph">
    <w:name w:val="List Paragraph"/>
    <w:basedOn w:val="Normal"/>
    <w:qFormat/>
    <w:rsid w:val="0078200F"/>
    <w:pPr>
      <w:spacing w:after="200" w:line="276" w:lineRule="auto"/>
      <w:ind w:left="720"/>
      <w:contextualSpacing/>
    </w:pPr>
    <w:rPr>
      <w:rFonts w:ascii="Calibri" w:hAnsi="Calibri"/>
      <w:szCs w:val="22"/>
      <w:lang w:val="hr-HR" w:eastAsia="en-US"/>
    </w:rPr>
  </w:style>
  <w:style w:type="character" w:customStyle="1" w:styleId="Heading3Char">
    <w:name w:val="Heading 3 Char"/>
    <w:link w:val="Heading3"/>
    <w:rsid w:val="00565F2F"/>
    <w:rPr>
      <w:rFonts w:ascii="Arial" w:hAnsi="Arial"/>
      <w:b/>
      <w:kern w:val="28"/>
      <w:sz w:val="24"/>
      <w:lang w:val="hr-HR"/>
    </w:rPr>
  </w:style>
  <w:style w:type="character" w:styleId="CommentReference">
    <w:name w:val="annotation reference"/>
    <w:rsid w:val="00A77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31B"/>
    <w:rPr>
      <w:sz w:val="20"/>
      <w:szCs w:val="20"/>
    </w:rPr>
  </w:style>
  <w:style w:type="character" w:customStyle="1" w:styleId="CommentTextChar">
    <w:name w:val="Comment Text Char"/>
    <w:link w:val="CommentText"/>
    <w:rsid w:val="00A7731B"/>
    <w:rPr>
      <w:rFonts w:ascii="Arial" w:hAnsi="Arial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A7731B"/>
    <w:rPr>
      <w:b/>
      <w:bCs/>
    </w:rPr>
  </w:style>
  <w:style w:type="character" w:customStyle="1" w:styleId="CommentSubjectChar">
    <w:name w:val="Comment Subject Char"/>
    <w:link w:val="CommentSubject"/>
    <w:rsid w:val="00A7731B"/>
    <w:rPr>
      <w:rFonts w:ascii="Arial" w:hAnsi="Arial"/>
      <w:b/>
      <w:bCs/>
      <w:lang w:val="en-US" w:eastAsia="sv-SE"/>
    </w:rPr>
  </w:style>
  <w:style w:type="paragraph" w:styleId="ListNumber2">
    <w:name w:val="List Number 2"/>
    <w:basedOn w:val="Normal"/>
    <w:rsid w:val="0092208F"/>
    <w:pPr>
      <w:numPr>
        <w:numId w:val="4"/>
      </w:numPr>
    </w:pPr>
    <w:rPr>
      <w:lang w:val="hr-HR"/>
    </w:rPr>
  </w:style>
  <w:style w:type="character" w:styleId="Emphasis">
    <w:name w:val="Emphasis"/>
    <w:qFormat/>
    <w:rsid w:val="00116773"/>
    <w:rPr>
      <w:i/>
    </w:rPr>
  </w:style>
  <w:style w:type="paragraph" w:styleId="FootnoteText">
    <w:name w:val="footnote text"/>
    <w:basedOn w:val="Normal"/>
    <w:link w:val="FootnoteTextChar"/>
    <w:rsid w:val="00390C90"/>
    <w:rPr>
      <w:sz w:val="20"/>
      <w:szCs w:val="20"/>
    </w:rPr>
  </w:style>
  <w:style w:type="character" w:customStyle="1" w:styleId="FootnoteTextChar">
    <w:name w:val="Footnote Text Char"/>
    <w:link w:val="FootnoteText"/>
    <w:rsid w:val="00390C90"/>
    <w:rPr>
      <w:rFonts w:ascii="Arial" w:hAnsi="Arial"/>
      <w:lang w:val="en-US" w:eastAsia="sv-SE"/>
    </w:rPr>
  </w:style>
  <w:style w:type="character" w:styleId="FootnoteReference">
    <w:name w:val="footnote reference"/>
    <w:rsid w:val="00390C90"/>
    <w:rPr>
      <w:vertAlign w:val="superscript"/>
    </w:rPr>
  </w:style>
  <w:style w:type="character" w:customStyle="1" w:styleId="Heading4Char">
    <w:name w:val="Heading 4 Char"/>
    <w:link w:val="Heading4"/>
    <w:rsid w:val="00F1020E"/>
    <w:rPr>
      <w:rFonts w:ascii="Arial" w:hAnsi="Arial"/>
      <w:b/>
      <w:kern w:val="28"/>
      <w:sz w:val="22"/>
      <w:lang w:val="hr-HR"/>
    </w:rPr>
  </w:style>
  <w:style w:type="character" w:customStyle="1" w:styleId="Lead-inEmphasis">
    <w:name w:val="Lead-in Emphasis"/>
    <w:rsid w:val="006E25B6"/>
    <w:rPr>
      <w:rFonts w:ascii="Arial" w:hAnsi="Arial"/>
      <w:b/>
      <w:spacing w:val="-4"/>
    </w:rPr>
  </w:style>
  <w:style w:type="character" w:customStyle="1" w:styleId="pun">
    <w:name w:val="pun"/>
    <w:rsid w:val="005A563B"/>
  </w:style>
  <w:style w:type="character" w:styleId="UnresolvedMention">
    <w:name w:val="Unresolved Mention"/>
    <w:basedOn w:val="DefaultParagraphFont"/>
    <w:uiPriority w:val="99"/>
    <w:semiHidden/>
    <w:unhideWhenUsed/>
    <w:rsid w:val="00F4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DD18-A8DC-4011-8A5B-D32F5EEB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1688</Words>
  <Characters>14004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Links>
    <vt:vector size="198" baseType="variant">
      <vt:variant>
        <vt:i4>6291500</vt:i4>
      </vt:variant>
      <vt:variant>
        <vt:i4>276</vt:i4>
      </vt:variant>
      <vt:variant>
        <vt:i4>0</vt:i4>
      </vt:variant>
      <vt:variant>
        <vt:i4>5</vt:i4>
      </vt:variant>
      <vt:variant>
        <vt:lpwstr>https://imsva91-ctp.trendmicro.com/wis/clicktime/v1/query?url=https%3a%2f%2fws.cezih.hr%3a15443%2fobavijesti%2dkorisnicima%2fservices%2fporemecaji&amp;umid=4F037EF1-7017-BC05-BFE9-3340B643D8E2&amp;auth=780eea2c8c25d4aef48567797e5e15e07592fd6a-bacf57e78715bdd771a208b3686a28cf6bce515d</vt:lpwstr>
      </vt:variant>
      <vt:variant>
        <vt:lpwstr/>
      </vt:variant>
      <vt:variant>
        <vt:i4>7143462</vt:i4>
      </vt:variant>
      <vt:variant>
        <vt:i4>273</vt:i4>
      </vt:variant>
      <vt:variant>
        <vt:i4>0</vt:i4>
      </vt:variant>
      <vt:variant>
        <vt:i4>5</vt:i4>
      </vt:variant>
      <vt:variant>
        <vt:lpwstr>https://imsva91-ctp.trendmicro.com/wis/clicktime/v1/query?url=https%3a%2f%2fws.cezih.hr%3a15443%2fobavijesti%2dkorisnicima%2fservices%2fpisma&amp;umid=4F037EF1-7017-BC05-BFE9-3340B643D8E2&amp;auth=780eea2c8c25d4aef48567797e5e15e07592fd6a-323bc4ebc81d16b25e4712ce9b2e8bd3b298fd2b</vt:lpwstr>
      </vt:variant>
      <vt:variant>
        <vt:lpwstr/>
      </vt:variant>
      <vt:variant>
        <vt:i4>8192098</vt:i4>
      </vt:variant>
      <vt:variant>
        <vt:i4>270</vt:i4>
      </vt:variant>
      <vt:variant>
        <vt:i4>0</vt:i4>
      </vt:variant>
      <vt:variant>
        <vt:i4>5</vt:i4>
      </vt:variant>
      <vt:variant>
        <vt:lpwstr>https://imsva91-ctp.trendmicro.com/wis/clicktime/v1/query?url=https%3a%2f%2fws.cezih.hr%3a15443%2fobavijesti%2dkorisnicima%2fservices%2fnedostupnosti&amp;umid=4F037EF1-7017-BC05-BFE9-3340B643D8E2&amp;auth=780eea2c8c25d4aef48567797e5e15e07592fd6a-ba4998f07aec01a91a44ce3f4af53d83c755dfe2</vt:lpwstr>
      </vt:variant>
      <vt:variant>
        <vt:lpwstr/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_Toc518888879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_Toc518888878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_Toc518888877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_Toc518888876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_Toc518888875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_Toc518888874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_Toc518888873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_Toc518888872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_Toc518888871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_Toc518888870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_Toc518888869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_Toc518888868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_Toc518888867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_Toc518888866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_Toc518888865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_Toc518888864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_Toc518888863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_Toc518888862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_Toc518888861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_Toc518888860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_Toc518888859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_Toc518888858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_Toc518888857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_Toc518888856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_Toc518888855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_Toc518888854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_Toc518888853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_Toc518888852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_Toc518888851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_Toc518888850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2019-05-23T12:49:00Z</dcterms:created>
  <dcterms:modified xsi:type="dcterms:W3CDTF">2019-06-12T12:43:00Z</dcterms:modified>
</cp:coreProperties>
</file>